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1DDF3" w14:textId="77777777" w:rsidR="007E22EA" w:rsidRPr="007E22EA" w:rsidRDefault="007E22EA" w:rsidP="007E22EA">
      <w:pPr>
        <w:tabs>
          <w:tab w:val="center" w:pos="4513"/>
          <w:tab w:val="right" w:pos="9026"/>
        </w:tabs>
        <w:spacing w:after="0" w:line="240" w:lineRule="auto"/>
        <w:jc w:val="right"/>
        <w:rPr>
          <w:rFonts w:ascii="Arial" w:eastAsia="MS Mincho" w:hAnsi="Arial" w:cs="Times New Roman"/>
          <w:b/>
          <w:sz w:val="28"/>
          <w:szCs w:val="28"/>
          <w:u w:val="single"/>
        </w:rPr>
      </w:pPr>
    </w:p>
    <w:p w14:paraId="62AC61A8" w14:textId="77777777" w:rsidR="007E22EA" w:rsidRPr="007E22EA" w:rsidRDefault="007E22EA" w:rsidP="007E22EA">
      <w:pPr>
        <w:tabs>
          <w:tab w:val="center" w:pos="4513"/>
          <w:tab w:val="right" w:pos="9026"/>
        </w:tabs>
        <w:spacing w:after="0" w:line="240" w:lineRule="auto"/>
        <w:jc w:val="right"/>
        <w:rPr>
          <w:rFonts w:ascii="Arial" w:eastAsia="MS Mincho" w:hAnsi="Arial" w:cs="Times New Roman"/>
          <w:b/>
          <w:sz w:val="28"/>
          <w:szCs w:val="28"/>
          <w:u w:val="single"/>
        </w:rPr>
      </w:pPr>
    </w:p>
    <w:p w14:paraId="0A2B5496" w14:textId="77777777" w:rsidR="007E22EA" w:rsidRPr="007E22EA" w:rsidRDefault="007E22EA" w:rsidP="007E22EA">
      <w:pPr>
        <w:spacing w:after="0" w:line="240" w:lineRule="auto"/>
        <w:jc w:val="center"/>
        <w:rPr>
          <w:rFonts w:ascii="Arial" w:eastAsia="Calibri" w:hAnsi="Arial" w:cs="Arial"/>
          <w:b/>
          <w:sz w:val="28"/>
          <w:szCs w:val="28"/>
        </w:rPr>
      </w:pPr>
    </w:p>
    <w:p w14:paraId="3B58A4B5" w14:textId="77777777" w:rsidR="007E22EA" w:rsidRPr="007E22EA" w:rsidRDefault="007E22EA" w:rsidP="007E22EA">
      <w:pPr>
        <w:spacing w:after="0" w:line="240" w:lineRule="auto"/>
        <w:jc w:val="center"/>
        <w:rPr>
          <w:rFonts w:ascii="Arial" w:eastAsia="Calibri" w:hAnsi="Arial" w:cs="Arial"/>
          <w:b/>
          <w:sz w:val="28"/>
          <w:szCs w:val="28"/>
        </w:rPr>
      </w:pPr>
    </w:p>
    <w:p w14:paraId="52B37FA8" w14:textId="77777777" w:rsidR="007E22EA" w:rsidRPr="007E22EA" w:rsidRDefault="007E22EA" w:rsidP="007E22EA">
      <w:pPr>
        <w:spacing w:after="0" w:line="240" w:lineRule="auto"/>
        <w:jc w:val="center"/>
        <w:rPr>
          <w:rFonts w:ascii="Arial" w:eastAsia="Calibri" w:hAnsi="Arial" w:cs="Arial"/>
          <w:b/>
          <w:sz w:val="28"/>
          <w:szCs w:val="28"/>
        </w:rPr>
      </w:pPr>
    </w:p>
    <w:p w14:paraId="4B3529F2" w14:textId="77777777" w:rsidR="007E22EA" w:rsidRPr="007E22EA" w:rsidRDefault="007E22EA" w:rsidP="007E22EA">
      <w:pPr>
        <w:spacing w:after="0" w:line="240" w:lineRule="auto"/>
        <w:jc w:val="center"/>
        <w:rPr>
          <w:rFonts w:ascii="Arial" w:eastAsia="Calibri" w:hAnsi="Arial" w:cs="Arial"/>
          <w:b/>
          <w:sz w:val="28"/>
          <w:szCs w:val="28"/>
        </w:rPr>
      </w:pPr>
      <w:r w:rsidRPr="007E22EA">
        <w:rPr>
          <w:rFonts w:ascii="Calibri" w:eastAsia="Calibri" w:hAnsi="Calibri" w:cs="Times New Roman"/>
          <w:noProof/>
          <w:lang w:eastAsia="en-GB"/>
        </w:rPr>
        <w:drawing>
          <wp:anchor distT="0" distB="0" distL="114300" distR="114300" simplePos="0" relativeHeight="251660288" behindDoc="1" locked="0" layoutInCell="1" allowOverlap="1" wp14:anchorId="435D3785" wp14:editId="6A27C613">
            <wp:simplePos x="0" y="0"/>
            <wp:positionH relativeFrom="column">
              <wp:posOffset>716915</wp:posOffset>
            </wp:positionH>
            <wp:positionV relativeFrom="paragraph">
              <wp:posOffset>169545</wp:posOffset>
            </wp:positionV>
            <wp:extent cx="4471035" cy="1627505"/>
            <wp:effectExtent l="0" t="0" r="0" b="0"/>
            <wp:wrapTight wrapText="bothSides">
              <wp:wrapPolygon edited="0">
                <wp:start x="0" y="0"/>
                <wp:lineTo x="0" y="21238"/>
                <wp:lineTo x="21536" y="21238"/>
                <wp:lineTo x="21536"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1035" cy="1627505"/>
                    </a:xfrm>
                    <a:prstGeom prst="rect">
                      <a:avLst/>
                    </a:prstGeom>
                    <a:noFill/>
                  </pic:spPr>
                </pic:pic>
              </a:graphicData>
            </a:graphic>
            <wp14:sizeRelH relativeFrom="margin">
              <wp14:pctWidth>0</wp14:pctWidth>
            </wp14:sizeRelH>
            <wp14:sizeRelV relativeFrom="margin">
              <wp14:pctHeight>0</wp14:pctHeight>
            </wp14:sizeRelV>
          </wp:anchor>
        </w:drawing>
      </w:r>
    </w:p>
    <w:p w14:paraId="5197018E" w14:textId="77777777" w:rsidR="007E22EA" w:rsidRPr="007E22EA" w:rsidRDefault="007E22EA" w:rsidP="007E22EA">
      <w:pPr>
        <w:spacing w:after="0" w:line="240" w:lineRule="auto"/>
        <w:jc w:val="center"/>
        <w:rPr>
          <w:rFonts w:ascii="Arial" w:eastAsia="Calibri" w:hAnsi="Arial" w:cs="Arial"/>
          <w:b/>
          <w:sz w:val="28"/>
          <w:szCs w:val="28"/>
        </w:rPr>
      </w:pPr>
    </w:p>
    <w:p w14:paraId="292379DB" w14:textId="77777777" w:rsidR="007E22EA" w:rsidRPr="007E22EA" w:rsidRDefault="007E22EA" w:rsidP="007E22EA">
      <w:pPr>
        <w:spacing w:after="0" w:line="240" w:lineRule="auto"/>
        <w:jc w:val="center"/>
        <w:rPr>
          <w:rFonts w:ascii="Arial" w:eastAsia="Calibri" w:hAnsi="Arial" w:cs="Arial"/>
          <w:b/>
          <w:sz w:val="28"/>
          <w:szCs w:val="28"/>
        </w:rPr>
      </w:pPr>
    </w:p>
    <w:p w14:paraId="51069528" w14:textId="77777777" w:rsidR="007E22EA" w:rsidRPr="007E22EA" w:rsidRDefault="007E22EA" w:rsidP="007E22EA">
      <w:pPr>
        <w:spacing w:after="0" w:line="240" w:lineRule="auto"/>
        <w:jc w:val="center"/>
        <w:rPr>
          <w:rFonts w:ascii="Arial" w:eastAsia="Calibri" w:hAnsi="Arial" w:cs="Arial"/>
          <w:b/>
          <w:sz w:val="28"/>
          <w:szCs w:val="28"/>
        </w:rPr>
      </w:pPr>
    </w:p>
    <w:p w14:paraId="04950E21" w14:textId="77777777" w:rsidR="007E22EA" w:rsidRPr="007E22EA" w:rsidRDefault="007E22EA" w:rsidP="007E22EA">
      <w:pPr>
        <w:spacing w:after="0" w:line="240" w:lineRule="auto"/>
        <w:jc w:val="center"/>
        <w:rPr>
          <w:rFonts w:ascii="Arial" w:eastAsia="Calibri" w:hAnsi="Arial" w:cs="Arial"/>
          <w:b/>
          <w:sz w:val="28"/>
          <w:szCs w:val="28"/>
        </w:rPr>
      </w:pPr>
    </w:p>
    <w:p w14:paraId="654BBF5C" w14:textId="77777777" w:rsidR="007E22EA" w:rsidRPr="007E22EA" w:rsidRDefault="007E22EA" w:rsidP="007E22EA">
      <w:pPr>
        <w:spacing w:after="0" w:line="240" w:lineRule="auto"/>
        <w:jc w:val="center"/>
        <w:rPr>
          <w:rFonts w:ascii="Arial" w:eastAsia="Calibri" w:hAnsi="Arial" w:cs="Arial"/>
          <w:b/>
          <w:sz w:val="28"/>
          <w:szCs w:val="28"/>
        </w:rPr>
      </w:pPr>
    </w:p>
    <w:p w14:paraId="25F90F2E" w14:textId="77777777" w:rsidR="007E22EA" w:rsidRPr="007E22EA" w:rsidRDefault="007E22EA" w:rsidP="007E22EA">
      <w:pPr>
        <w:spacing w:after="0" w:line="240" w:lineRule="auto"/>
        <w:jc w:val="center"/>
        <w:rPr>
          <w:rFonts w:ascii="Arial" w:eastAsia="Calibri" w:hAnsi="Arial" w:cs="Arial"/>
          <w:b/>
          <w:sz w:val="28"/>
          <w:szCs w:val="28"/>
        </w:rPr>
      </w:pPr>
    </w:p>
    <w:p w14:paraId="5EC81A9F" w14:textId="77777777" w:rsidR="007E22EA" w:rsidRPr="007E22EA" w:rsidRDefault="007E22EA" w:rsidP="007E22EA">
      <w:pPr>
        <w:spacing w:after="0" w:line="240" w:lineRule="auto"/>
        <w:jc w:val="center"/>
        <w:rPr>
          <w:rFonts w:ascii="Arial" w:eastAsia="Calibri" w:hAnsi="Arial" w:cs="Arial"/>
          <w:b/>
          <w:sz w:val="28"/>
          <w:szCs w:val="28"/>
        </w:rPr>
      </w:pPr>
    </w:p>
    <w:p w14:paraId="3DB22778" w14:textId="77777777" w:rsidR="007E22EA" w:rsidRPr="007E22EA" w:rsidRDefault="007E22EA" w:rsidP="007E22EA">
      <w:pPr>
        <w:spacing w:after="0" w:line="240" w:lineRule="auto"/>
        <w:jc w:val="center"/>
        <w:rPr>
          <w:rFonts w:ascii="Arial" w:eastAsia="Calibri" w:hAnsi="Arial" w:cs="Arial"/>
          <w:b/>
          <w:sz w:val="28"/>
          <w:szCs w:val="28"/>
        </w:rPr>
      </w:pPr>
    </w:p>
    <w:p w14:paraId="76A0FB09" w14:textId="77777777" w:rsidR="007E22EA" w:rsidRPr="007E22EA" w:rsidRDefault="007E22EA" w:rsidP="007E22EA">
      <w:pPr>
        <w:spacing w:after="0" w:line="240" w:lineRule="auto"/>
        <w:jc w:val="center"/>
        <w:rPr>
          <w:rFonts w:ascii="Arial" w:eastAsia="Calibri" w:hAnsi="Arial" w:cs="Arial"/>
          <w:b/>
          <w:sz w:val="28"/>
          <w:szCs w:val="28"/>
        </w:rPr>
      </w:pPr>
    </w:p>
    <w:p w14:paraId="18CB7D4F" w14:textId="77777777" w:rsidR="007E22EA" w:rsidRPr="007E22EA" w:rsidRDefault="007E22EA" w:rsidP="007E22EA">
      <w:pPr>
        <w:spacing w:after="0" w:line="240" w:lineRule="auto"/>
        <w:jc w:val="center"/>
        <w:rPr>
          <w:rFonts w:ascii="Arial" w:eastAsia="Calibri" w:hAnsi="Arial" w:cs="Arial"/>
          <w:b/>
          <w:sz w:val="28"/>
          <w:szCs w:val="28"/>
        </w:rPr>
      </w:pPr>
    </w:p>
    <w:p w14:paraId="51930F0C" w14:textId="77777777" w:rsidR="007E22EA" w:rsidRPr="007E22EA" w:rsidRDefault="007E22EA" w:rsidP="007E22EA">
      <w:pPr>
        <w:spacing w:after="0" w:line="240" w:lineRule="auto"/>
        <w:jc w:val="center"/>
        <w:rPr>
          <w:rFonts w:ascii="Arial" w:eastAsia="Calibri" w:hAnsi="Arial" w:cs="Arial"/>
          <w:b/>
          <w:sz w:val="28"/>
          <w:szCs w:val="28"/>
        </w:rPr>
      </w:pPr>
    </w:p>
    <w:p w14:paraId="11B526EA" w14:textId="77777777" w:rsidR="007E22EA" w:rsidRPr="007E22EA" w:rsidRDefault="007E22EA" w:rsidP="007E22EA">
      <w:pPr>
        <w:spacing w:after="0" w:line="240" w:lineRule="auto"/>
        <w:jc w:val="center"/>
        <w:rPr>
          <w:rFonts w:ascii="Arial" w:eastAsia="Calibri" w:hAnsi="Arial" w:cs="Arial"/>
          <w:b/>
          <w:sz w:val="28"/>
          <w:szCs w:val="28"/>
        </w:rPr>
      </w:pPr>
    </w:p>
    <w:p w14:paraId="6DA29388" w14:textId="77777777" w:rsidR="007E22EA" w:rsidRPr="007E22EA" w:rsidRDefault="007E22EA" w:rsidP="007E22EA">
      <w:pPr>
        <w:spacing w:after="0" w:line="240" w:lineRule="auto"/>
        <w:jc w:val="center"/>
        <w:rPr>
          <w:rFonts w:ascii="Arial" w:eastAsia="Calibri" w:hAnsi="Arial" w:cs="Arial"/>
          <w:b/>
          <w:sz w:val="28"/>
          <w:szCs w:val="28"/>
        </w:rPr>
      </w:pPr>
    </w:p>
    <w:p w14:paraId="1102AEE9" w14:textId="77777777" w:rsidR="007E22EA" w:rsidRPr="007E22EA" w:rsidRDefault="007E22EA" w:rsidP="007E22EA">
      <w:pPr>
        <w:spacing w:after="0" w:line="240" w:lineRule="auto"/>
        <w:jc w:val="center"/>
        <w:rPr>
          <w:rFonts w:ascii="Arial" w:eastAsia="Calibri" w:hAnsi="Arial" w:cs="Arial"/>
          <w:b/>
          <w:sz w:val="28"/>
          <w:szCs w:val="28"/>
        </w:rPr>
      </w:pPr>
    </w:p>
    <w:p w14:paraId="2EFCE6B4" w14:textId="77777777" w:rsidR="007E22EA" w:rsidRPr="002C6EFD" w:rsidRDefault="007E22EA" w:rsidP="007E22EA">
      <w:pPr>
        <w:spacing w:after="0" w:line="240" w:lineRule="auto"/>
        <w:jc w:val="center"/>
        <w:rPr>
          <w:rFonts w:ascii="Arial" w:eastAsia="Calibri" w:hAnsi="Arial" w:cs="Arial"/>
          <w:b/>
          <w:sz w:val="44"/>
          <w:szCs w:val="44"/>
        </w:rPr>
      </w:pPr>
      <w:r w:rsidRPr="002C6EFD">
        <w:rPr>
          <w:rFonts w:ascii="Arial" w:eastAsia="Calibri" w:hAnsi="Arial" w:cs="Arial"/>
          <w:b/>
          <w:sz w:val="44"/>
          <w:szCs w:val="44"/>
        </w:rPr>
        <w:t xml:space="preserve">Relationships, Sex and Health </w:t>
      </w:r>
    </w:p>
    <w:p w14:paraId="372B5ADD" w14:textId="77777777" w:rsidR="007E22EA" w:rsidRPr="007E22EA" w:rsidRDefault="007E22EA" w:rsidP="007E22EA">
      <w:pPr>
        <w:spacing w:after="0" w:line="240" w:lineRule="auto"/>
        <w:jc w:val="center"/>
        <w:rPr>
          <w:rFonts w:ascii="Arial" w:eastAsia="Calibri" w:hAnsi="Arial" w:cs="Arial"/>
          <w:b/>
          <w:sz w:val="28"/>
          <w:szCs w:val="28"/>
        </w:rPr>
      </w:pPr>
      <w:r w:rsidRPr="002C6EFD">
        <w:rPr>
          <w:rFonts w:ascii="Arial" w:eastAsia="Calibri" w:hAnsi="Arial" w:cs="Arial"/>
          <w:b/>
          <w:sz w:val="44"/>
          <w:szCs w:val="44"/>
        </w:rPr>
        <w:t>Education Policy (RSHE)</w:t>
      </w:r>
    </w:p>
    <w:p w14:paraId="1549911A" w14:textId="77777777" w:rsidR="007E22EA" w:rsidRPr="007E22EA" w:rsidRDefault="007E22EA" w:rsidP="007E22EA">
      <w:pPr>
        <w:spacing w:after="0" w:line="240" w:lineRule="auto"/>
        <w:jc w:val="center"/>
        <w:rPr>
          <w:rFonts w:ascii="Arial" w:eastAsia="Calibri" w:hAnsi="Arial" w:cs="Arial"/>
          <w:b/>
          <w:sz w:val="28"/>
          <w:szCs w:val="28"/>
        </w:rPr>
      </w:pPr>
    </w:p>
    <w:p w14:paraId="42504A7E" w14:textId="77777777" w:rsidR="007E22EA" w:rsidRPr="007E22EA" w:rsidRDefault="007E22EA" w:rsidP="007E22EA">
      <w:pPr>
        <w:spacing w:after="0" w:line="240" w:lineRule="auto"/>
        <w:jc w:val="center"/>
        <w:rPr>
          <w:rFonts w:ascii="Arial" w:eastAsia="Calibri" w:hAnsi="Arial" w:cs="Arial"/>
          <w:b/>
          <w:sz w:val="28"/>
          <w:szCs w:val="28"/>
        </w:rPr>
      </w:pPr>
    </w:p>
    <w:p w14:paraId="1D469885" w14:textId="77777777" w:rsidR="007E22EA" w:rsidRPr="007E22EA" w:rsidRDefault="007E22EA" w:rsidP="007E22EA">
      <w:pPr>
        <w:spacing w:after="0" w:line="240" w:lineRule="auto"/>
        <w:jc w:val="center"/>
        <w:rPr>
          <w:rFonts w:ascii="Arial" w:eastAsia="Calibri" w:hAnsi="Arial" w:cs="Arial"/>
          <w:b/>
          <w:sz w:val="28"/>
          <w:szCs w:val="28"/>
        </w:rPr>
      </w:pPr>
    </w:p>
    <w:p w14:paraId="3855EA80" w14:textId="77777777" w:rsidR="007E22EA" w:rsidRPr="007E22EA" w:rsidRDefault="007E22EA" w:rsidP="007E22EA">
      <w:pPr>
        <w:spacing w:after="0" w:line="240" w:lineRule="auto"/>
        <w:jc w:val="center"/>
        <w:rPr>
          <w:rFonts w:ascii="Arial" w:eastAsia="Calibri" w:hAnsi="Arial" w:cs="Arial"/>
          <w:b/>
          <w:sz w:val="28"/>
          <w:szCs w:val="28"/>
        </w:rPr>
      </w:pPr>
    </w:p>
    <w:p w14:paraId="53121594" w14:textId="77777777" w:rsidR="007E22EA" w:rsidRPr="007E22EA" w:rsidRDefault="007E22EA" w:rsidP="007E22EA">
      <w:pPr>
        <w:spacing w:after="0" w:line="240" w:lineRule="auto"/>
        <w:jc w:val="center"/>
        <w:rPr>
          <w:rFonts w:ascii="Arial" w:eastAsia="Calibri" w:hAnsi="Arial" w:cs="Arial"/>
          <w:b/>
          <w:sz w:val="28"/>
          <w:szCs w:val="28"/>
        </w:rPr>
      </w:pPr>
    </w:p>
    <w:p w14:paraId="77D2A9E0" w14:textId="77777777" w:rsidR="007E22EA" w:rsidRPr="007E22EA" w:rsidRDefault="007E22EA" w:rsidP="007E22EA">
      <w:pPr>
        <w:spacing w:after="0" w:line="240" w:lineRule="auto"/>
        <w:jc w:val="center"/>
        <w:rPr>
          <w:rFonts w:ascii="Arial" w:eastAsia="Calibri" w:hAnsi="Arial" w:cs="Arial"/>
          <w:b/>
          <w:sz w:val="28"/>
          <w:szCs w:val="28"/>
        </w:rPr>
      </w:pPr>
    </w:p>
    <w:p w14:paraId="67CBF1C8" w14:textId="77777777" w:rsidR="007E22EA" w:rsidRPr="007E22EA" w:rsidRDefault="007E22EA" w:rsidP="007E22EA">
      <w:pPr>
        <w:spacing w:after="0" w:line="240" w:lineRule="auto"/>
        <w:jc w:val="center"/>
        <w:rPr>
          <w:rFonts w:ascii="Arial" w:eastAsia="Calibri" w:hAnsi="Arial" w:cs="Arial"/>
          <w:b/>
          <w:sz w:val="28"/>
          <w:szCs w:val="28"/>
        </w:rPr>
      </w:pPr>
    </w:p>
    <w:p w14:paraId="160765CB" w14:textId="77777777" w:rsidR="007E22EA" w:rsidRPr="007E22EA" w:rsidRDefault="007E22EA" w:rsidP="007E22EA">
      <w:pPr>
        <w:spacing w:after="0" w:line="240" w:lineRule="auto"/>
        <w:jc w:val="center"/>
        <w:rPr>
          <w:rFonts w:ascii="Arial" w:eastAsia="Calibri" w:hAnsi="Arial" w:cs="Arial"/>
          <w:b/>
          <w:sz w:val="28"/>
          <w:szCs w:val="28"/>
        </w:rPr>
      </w:pPr>
    </w:p>
    <w:p w14:paraId="34D8D1F2" w14:textId="77777777" w:rsidR="007E22EA" w:rsidRPr="007E22EA" w:rsidRDefault="007E22EA" w:rsidP="007E22EA">
      <w:pPr>
        <w:spacing w:after="0" w:line="240" w:lineRule="auto"/>
        <w:jc w:val="center"/>
        <w:rPr>
          <w:rFonts w:ascii="Arial" w:eastAsia="Calibri" w:hAnsi="Arial" w:cs="Arial"/>
          <w:b/>
          <w:sz w:val="28"/>
          <w:szCs w:val="28"/>
        </w:rPr>
      </w:pPr>
    </w:p>
    <w:p w14:paraId="7CFB0967" w14:textId="77777777" w:rsidR="007E22EA" w:rsidRPr="007E22EA" w:rsidRDefault="007E22EA" w:rsidP="007E22EA">
      <w:pPr>
        <w:spacing w:after="0" w:line="240" w:lineRule="auto"/>
        <w:jc w:val="center"/>
        <w:rPr>
          <w:rFonts w:ascii="Arial" w:eastAsia="Calibri" w:hAnsi="Arial" w:cs="Arial"/>
          <w:b/>
          <w:sz w:val="28"/>
          <w:szCs w:val="28"/>
        </w:rPr>
      </w:pPr>
    </w:p>
    <w:p w14:paraId="45A4A21D" w14:textId="77777777" w:rsidR="007E22EA" w:rsidRPr="007E22EA" w:rsidRDefault="007E22EA" w:rsidP="007E22EA">
      <w:pPr>
        <w:spacing w:after="0" w:line="360" w:lineRule="auto"/>
        <w:jc w:val="both"/>
        <w:rPr>
          <w:rFonts w:ascii="Calibri" w:eastAsia="MS Mincho" w:hAnsi="Calibri" w:cs="Times New Roman"/>
          <w:b/>
          <w:sz w:val="24"/>
          <w:szCs w:val="24"/>
          <w:u w:val="single"/>
        </w:rPr>
      </w:pPr>
    </w:p>
    <w:p w14:paraId="57EC0960" w14:textId="77777777" w:rsidR="007E22EA" w:rsidRPr="002C6EFD" w:rsidRDefault="007E22EA" w:rsidP="007E22EA">
      <w:pPr>
        <w:spacing w:after="0" w:line="240" w:lineRule="auto"/>
        <w:rPr>
          <w:rFonts w:ascii="Arial" w:eastAsia="MS Mincho" w:hAnsi="Arial" w:cs="Arial"/>
          <w:b/>
          <w:sz w:val="24"/>
          <w:szCs w:val="24"/>
        </w:rPr>
      </w:pPr>
      <w:r w:rsidRPr="002C6EFD">
        <w:rPr>
          <w:rFonts w:ascii="Arial" w:eastAsia="MS Mincho" w:hAnsi="Arial" w:cs="Arial"/>
          <w:b/>
          <w:sz w:val="24"/>
          <w:szCs w:val="24"/>
        </w:rPr>
        <w:br w:type="page"/>
      </w:r>
      <w:r w:rsidRPr="002C6EFD">
        <w:rPr>
          <w:rFonts w:ascii="Arial" w:eastAsia="MS Mincho" w:hAnsi="Arial" w:cs="Arial"/>
          <w:b/>
          <w:sz w:val="24"/>
          <w:szCs w:val="24"/>
        </w:rPr>
        <w:lastRenderedPageBreak/>
        <w:t>CONTENTS</w:t>
      </w:r>
    </w:p>
    <w:p w14:paraId="153095B9" w14:textId="77777777" w:rsidR="007E22EA" w:rsidRDefault="007E22EA" w:rsidP="007E22EA">
      <w:pPr>
        <w:spacing w:after="0" w:line="240" w:lineRule="auto"/>
        <w:rPr>
          <w:rFonts w:ascii="Arial" w:eastAsia="MS Mincho" w:hAnsi="Arial" w:cs="Arial"/>
          <w:b/>
          <w:sz w:val="24"/>
          <w:szCs w:val="24"/>
        </w:rPr>
      </w:pPr>
    </w:p>
    <w:p w14:paraId="03EC98A0" w14:textId="77777777" w:rsidR="00924D88" w:rsidRPr="002C6EFD" w:rsidRDefault="00924D88" w:rsidP="007E22EA">
      <w:pPr>
        <w:spacing w:after="0" w:line="240" w:lineRule="auto"/>
        <w:rPr>
          <w:rFonts w:ascii="Arial" w:eastAsia="MS Mincho" w:hAnsi="Arial" w:cs="Arial"/>
          <w:b/>
          <w:sz w:val="24"/>
          <w:szCs w:val="24"/>
        </w:rPr>
      </w:pPr>
    </w:p>
    <w:p w14:paraId="26A7F15E" w14:textId="77777777" w:rsidR="007E22EA" w:rsidRPr="00E578CD" w:rsidRDefault="00E578CD" w:rsidP="00924D88">
      <w:pPr>
        <w:tabs>
          <w:tab w:val="left" w:pos="9000"/>
        </w:tabs>
        <w:spacing w:after="0" w:line="240" w:lineRule="auto"/>
        <w:ind w:right="-424"/>
        <w:rPr>
          <w:rFonts w:ascii="Arial" w:eastAsia="MS Mincho" w:hAnsi="Arial" w:cs="Arial"/>
          <w:sz w:val="24"/>
          <w:szCs w:val="24"/>
        </w:rPr>
      </w:pPr>
      <w:r w:rsidRPr="00E578CD">
        <w:rPr>
          <w:rFonts w:ascii="Arial" w:eastAsia="MS Mincho" w:hAnsi="Arial" w:cs="Arial"/>
          <w:sz w:val="24"/>
          <w:szCs w:val="24"/>
        </w:rPr>
        <w:t>Overview</w:t>
      </w:r>
      <w:r w:rsidRPr="00E578CD">
        <w:rPr>
          <w:rFonts w:ascii="Arial" w:eastAsia="MS Mincho" w:hAnsi="Arial" w:cs="Arial"/>
          <w:sz w:val="24"/>
          <w:szCs w:val="24"/>
        </w:rPr>
        <w:tab/>
        <w:t>3</w:t>
      </w:r>
    </w:p>
    <w:p w14:paraId="13E36251"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153F75A0" w14:textId="77777777" w:rsidR="00E578CD" w:rsidRDefault="00E578CD" w:rsidP="00924D88">
      <w:pPr>
        <w:tabs>
          <w:tab w:val="left" w:pos="9000"/>
        </w:tabs>
        <w:spacing w:after="0" w:line="240" w:lineRule="auto"/>
        <w:ind w:right="-424"/>
        <w:rPr>
          <w:rFonts w:ascii="Arial" w:eastAsia="MS Mincho" w:hAnsi="Arial" w:cs="Arial"/>
          <w:sz w:val="24"/>
          <w:szCs w:val="24"/>
        </w:rPr>
      </w:pPr>
      <w:r w:rsidRPr="00E578CD">
        <w:rPr>
          <w:rFonts w:ascii="Arial" w:eastAsia="MS Mincho" w:hAnsi="Arial" w:cs="Arial"/>
          <w:sz w:val="24"/>
          <w:szCs w:val="24"/>
        </w:rPr>
        <w:t>Context and Guiding Principles</w:t>
      </w:r>
      <w:r w:rsidRPr="00E578CD">
        <w:rPr>
          <w:rFonts w:ascii="Arial" w:eastAsia="MS Mincho" w:hAnsi="Arial" w:cs="Arial"/>
          <w:sz w:val="24"/>
          <w:szCs w:val="24"/>
        </w:rPr>
        <w:tab/>
        <w:t>3</w:t>
      </w:r>
    </w:p>
    <w:p w14:paraId="3E903771"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3DABCC5B" w14:textId="77777777" w:rsidR="00E578CD" w:rsidRDefault="00E578CD"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Aim</w:t>
      </w:r>
      <w:r>
        <w:rPr>
          <w:rFonts w:ascii="Arial" w:eastAsia="MS Mincho" w:hAnsi="Arial" w:cs="Arial"/>
          <w:sz w:val="24"/>
          <w:szCs w:val="24"/>
        </w:rPr>
        <w:tab/>
        <w:t>4</w:t>
      </w:r>
    </w:p>
    <w:p w14:paraId="02CBA4E4"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59816C88" w14:textId="77777777" w:rsidR="00E578CD" w:rsidRDefault="00E578CD"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Statutory Requirements</w:t>
      </w:r>
      <w:r>
        <w:rPr>
          <w:rFonts w:ascii="Arial" w:eastAsia="MS Mincho" w:hAnsi="Arial" w:cs="Arial"/>
          <w:sz w:val="24"/>
          <w:szCs w:val="24"/>
        </w:rPr>
        <w:tab/>
        <w:t>4</w:t>
      </w:r>
    </w:p>
    <w:p w14:paraId="552D95F8"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50DF1F8A" w14:textId="77777777" w:rsidR="00E578CD"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Policy Development</w:t>
      </w:r>
      <w:r>
        <w:rPr>
          <w:rFonts w:ascii="Arial" w:eastAsia="MS Mincho" w:hAnsi="Arial" w:cs="Arial"/>
          <w:sz w:val="24"/>
          <w:szCs w:val="24"/>
        </w:rPr>
        <w:tab/>
        <w:t>5</w:t>
      </w:r>
    </w:p>
    <w:p w14:paraId="1AC9BFCF"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48D03766"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Relationships Education</w:t>
      </w:r>
      <w:r>
        <w:rPr>
          <w:rFonts w:ascii="Arial" w:eastAsia="MS Mincho" w:hAnsi="Arial" w:cs="Arial"/>
          <w:sz w:val="24"/>
          <w:szCs w:val="24"/>
        </w:rPr>
        <w:tab/>
        <w:t>5</w:t>
      </w:r>
    </w:p>
    <w:p w14:paraId="76EA1DAA"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0E810C41"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Health Education (Physical Health and Mental Well-being</w:t>
      </w:r>
      <w:r>
        <w:rPr>
          <w:rFonts w:ascii="Arial" w:eastAsia="MS Mincho" w:hAnsi="Arial" w:cs="Arial"/>
          <w:sz w:val="24"/>
          <w:szCs w:val="24"/>
        </w:rPr>
        <w:tab/>
        <w:t>7</w:t>
      </w:r>
    </w:p>
    <w:p w14:paraId="07BFD915"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65F7A855"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Sex Education in Years 5 and 6</w:t>
      </w:r>
      <w:r>
        <w:rPr>
          <w:rFonts w:ascii="Arial" w:eastAsia="MS Mincho" w:hAnsi="Arial" w:cs="Arial"/>
          <w:sz w:val="24"/>
          <w:szCs w:val="24"/>
        </w:rPr>
        <w:tab/>
        <w:t>9</w:t>
      </w:r>
    </w:p>
    <w:p w14:paraId="6901BD70"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02CD557F"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Links with the National Curriculum</w:t>
      </w:r>
      <w:r>
        <w:rPr>
          <w:rFonts w:ascii="Arial" w:eastAsia="MS Mincho" w:hAnsi="Arial" w:cs="Arial"/>
          <w:sz w:val="24"/>
          <w:szCs w:val="24"/>
        </w:rPr>
        <w:tab/>
        <w:t>11</w:t>
      </w:r>
    </w:p>
    <w:p w14:paraId="1A559A84"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61158854"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Safeguarding</w:t>
      </w:r>
      <w:r>
        <w:rPr>
          <w:rFonts w:ascii="Arial" w:eastAsia="MS Mincho" w:hAnsi="Arial" w:cs="Arial"/>
          <w:sz w:val="24"/>
          <w:szCs w:val="24"/>
        </w:rPr>
        <w:tab/>
        <w:t>12</w:t>
      </w:r>
    </w:p>
    <w:p w14:paraId="121BEF36"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54B4A549"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Monitoring and Evaluation</w:t>
      </w:r>
      <w:r>
        <w:rPr>
          <w:rFonts w:ascii="Arial" w:eastAsia="MS Mincho" w:hAnsi="Arial" w:cs="Arial"/>
          <w:sz w:val="24"/>
          <w:szCs w:val="24"/>
        </w:rPr>
        <w:tab/>
        <w:t>12</w:t>
      </w:r>
    </w:p>
    <w:p w14:paraId="3135C3FA" w14:textId="77777777" w:rsidR="008C5521" w:rsidRDefault="008C5521" w:rsidP="00924D88">
      <w:pPr>
        <w:tabs>
          <w:tab w:val="left" w:pos="9000"/>
        </w:tabs>
        <w:spacing w:after="0" w:line="240" w:lineRule="auto"/>
        <w:ind w:right="-424"/>
        <w:rPr>
          <w:rFonts w:ascii="Arial" w:eastAsia="MS Mincho" w:hAnsi="Arial" w:cs="Arial"/>
          <w:sz w:val="24"/>
          <w:szCs w:val="24"/>
        </w:rPr>
      </w:pPr>
    </w:p>
    <w:p w14:paraId="76AC1B38"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Review</w:t>
      </w:r>
      <w:r>
        <w:rPr>
          <w:rFonts w:ascii="Arial" w:eastAsia="MS Mincho" w:hAnsi="Arial" w:cs="Arial"/>
          <w:sz w:val="24"/>
          <w:szCs w:val="24"/>
        </w:rPr>
        <w:tab/>
        <w:t>12</w:t>
      </w:r>
    </w:p>
    <w:p w14:paraId="439D2589" w14:textId="77777777" w:rsidR="00924D88" w:rsidRDefault="00924D88" w:rsidP="00924D88">
      <w:pPr>
        <w:tabs>
          <w:tab w:val="left" w:pos="9000"/>
        </w:tabs>
        <w:spacing w:after="0" w:line="240" w:lineRule="auto"/>
        <w:ind w:right="-424"/>
        <w:rPr>
          <w:rFonts w:ascii="Arial" w:eastAsia="MS Mincho" w:hAnsi="Arial" w:cs="Arial"/>
          <w:sz w:val="24"/>
          <w:szCs w:val="24"/>
        </w:rPr>
      </w:pPr>
    </w:p>
    <w:p w14:paraId="7EB5CBB6" w14:textId="77777777" w:rsidR="00924D88" w:rsidRDefault="00924D88" w:rsidP="00924D88">
      <w:pPr>
        <w:tabs>
          <w:tab w:val="left" w:pos="9000"/>
        </w:tabs>
        <w:spacing w:after="0" w:line="240" w:lineRule="auto"/>
        <w:ind w:right="-424"/>
        <w:rPr>
          <w:rFonts w:ascii="Arial" w:eastAsia="MS Mincho" w:hAnsi="Arial" w:cs="Arial"/>
          <w:sz w:val="24"/>
          <w:szCs w:val="24"/>
        </w:rPr>
      </w:pPr>
    </w:p>
    <w:p w14:paraId="1F55083E" w14:textId="77777777" w:rsidR="00924D88" w:rsidRDefault="00924D88" w:rsidP="00924D88">
      <w:pPr>
        <w:tabs>
          <w:tab w:val="left" w:pos="9000"/>
        </w:tabs>
        <w:spacing w:after="0" w:line="240" w:lineRule="auto"/>
        <w:ind w:right="-424"/>
        <w:rPr>
          <w:rFonts w:ascii="Arial" w:eastAsia="MS Mincho" w:hAnsi="Arial" w:cs="Arial"/>
          <w:sz w:val="24"/>
          <w:szCs w:val="24"/>
        </w:rPr>
      </w:pPr>
      <w:r>
        <w:rPr>
          <w:rFonts w:ascii="Arial" w:eastAsia="MS Mincho" w:hAnsi="Arial" w:cs="Arial"/>
          <w:sz w:val="24"/>
          <w:szCs w:val="24"/>
        </w:rPr>
        <w:t>APPENDICES</w:t>
      </w:r>
    </w:p>
    <w:p w14:paraId="1C2A0792" w14:textId="77777777" w:rsidR="00924D88" w:rsidRDefault="00924D88" w:rsidP="00924D88">
      <w:pPr>
        <w:tabs>
          <w:tab w:val="left" w:pos="9000"/>
        </w:tabs>
        <w:spacing w:after="0" w:line="240" w:lineRule="auto"/>
        <w:ind w:right="-424"/>
        <w:rPr>
          <w:rFonts w:ascii="Arial" w:eastAsia="MS Mincho" w:hAnsi="Arial" w:cs="Arial"/>
          <w:sz w:val="24"/>
          <w:szCs w:val="24"/>
        </w:rPr>
      </w:pPr>
    </w:p>
    <w:p w14:paraId="137125BD" w14:textId="77777777" w:rsidR="00924D88" w:rsidRPr="00924D88" w:rsidRDefault="00924D88" w:rsidP="009C3D38">
      <w:pPr>
        <w:pStyle w:val="ListParagraph"/>
        <w:numPr>
          <w:ilvl w:val="0"/>
          <w:numId w:val="13"/>
        </w:numPr>
        <w:tabs>
          <w:tab w:val="left" w:pos="9000"/>
        </w:tabs>
        <w:spacing w:after="0" w:line="240" w:lineRule="auto"/>
        <w:ind w:right="-424" w:hanging="720"/>
        <w:rPr>
          <w:rFonts w:ascii="Arial" w:eastAsia="MS Mincho" w:hAnsi="Arial" w:cs="Arial"/>
          <w:sz w:val="24"/>
          <w:szCs w:val="24"/>
        </w:rPr>
      </w:pPr>
      <w:r w:rsidRPr="00924D88">
        <w:rPr>
          <w:rFonts w:ascii="Arial" w:eastAsia="MS Mincho" w:hAnsi="Arial" w:cs="Arial"/>
          <w:sz w:val="24"/>
          <w:szCs w:val="24"/>
        </w:rPr>
        <w:t>School / Academy Specific Information</w:t>
      </w:r>
      <w:r w:rsidRPr="00924D88">
        <w:rPr>
          <w:rFonts w:ascii="Arial" w:eastAsia="MS Mincho" w:hAnsi="Arial" w:cs="Arial"/>
          <w:sz w:val="24"/>
          <w:szCs w:val="24"/>
        </w:rPr>
        <w:tab/>
        <w:t>13</w:t>
      </w:r>
    </w:p>
    <w:p w14:paraId="76C171E3" w14:textId="77777777" w:rsidR="008C5521" w:rsidRDefault="008C5521" w:rsidP="008C5521">
      <w:pPr>
        <w:pStyle w:val="ListParagraph"/>
        <w:tabs>
          <w:tab w:val="left" w:pos="9000"/>
        </w:tabs>
        <w:spacing w:after="0" w:line="240" w:lineRule="auto"/>
        <w:ind w:right="-424"/>
        <w:rPr>
          <w:rFonts w:ascii="Arial" w:eastAsia="MS Mincho" w:hAnsi="Arial" w:cs="Arial"/>
          <w:sz w:val="24"/>
          <w:szCs w:val="24"/>
        </w:rPr>
      </w:pPr>
    </w:p>
    <w:p w14:paraId="763B1470" w14:textId="77777777" w:rsidR="00924D88" w:rsidRPr="00924D88" w:rsidRDefault="00924D88" w:rsidP="009C3D38">
      <w:pPr>
        <w:pStyle w:val="ListParagraph"/>
        <w:numPr>
          <w:ilvl w:val="0"/>
          <w:numId w:val="13"/>
        </w:numPr>
        <w:tabs>
          <w:tab w:val="left" w:pos="9000"/>
        </w:tabs>
        <w:spacing w:after="0" w:line="240" w:lineRule="auto"/>
        <w:ind w:right="-424" w:hanging="720"/>
        <w:rPr>
          <w:rFonts w:ascii="Arial" w:eastAsia="MS Mincho" w:hAnsi="Arial" w:cs="Arial"/>
          <w:sz w:val="24"/>
          <w:szCs w:val="24"/>
        </w:rPr>
      </w:pPr>
      <w:r w:rsidRPr="00924D88">
        <w:rPr>
          <w:rFonts w:ascii="Arial" w:eastAsia="MS Mincho" w:hAnsi="Arial" w:cs="Arial"/>
          <w:sz w:val="24"/>
          <w:szCs w:val="24"/>
        </w:rPr>
        <w:t>Statutory Requirements for Relationships Education and Health Education</w:t>
      </w:r>
      <w:r w:rsidRPr="00924D88">
        <w:rPr>
          <w:rFonts w:ascii="Arial" w:eastAsia="MS Mincho" w:hAnsi="Arial" w:cs="Arial"/>
          <w:sz w:val="24"/>
          <w:szCs w:val="24"/>
        </w:rPr>
        <w:tab/>
        <w:t>15</w:t>
      </w:r>
    </w:p>
    <w:p w14:paraId="538BFA02" w14:textId="77777777" w:rsidR="008C5521" w:rsidRDefault="008C5521" w:rsidP="008C5521">
      <w:pPr>
        <w:pStyle w:val="ListParagraph"/>
        <w:tabs>
          <w:tab w:val="left" w:pos="9000"/>
        </w:tabs>
        <w:spacing w:after="0" w:line="240" w:lineRule="auto"/>
        <w:ind w:right="-424"/>
        <w:rPr>
          <w:rFonts w:ascii="Arial" w:eastAsia="MS Mincho" w:hAnsi="Arial" w:cs="Arial"/>
          <w:sz w:val="24"/>
          <w:szCs w:val="24"/>
        </w:rPr>
      </w:pPr>
    </w:p>
    <w:p w14:paraId="3C02F92A" w14:textId="77777777" w:rsidR="00924D88" w:rsidRDefault="00924D88" w:rsidP="009C3D38">
      <w:pPr>
        <w:pStyle w:val="ListParagraph"/>
        <w:numPr>
          <w:ilvl w:val="0"/>
          <w:numId w:val="13"/>
        </w:numPr>
        <w:tabs>
          <w:tab w:val="left" w:pos="9000"/>
        </w:tabs>
        <w:spacing w:after="0" w:line="240" w:lineRule="auto"/>
        <w:ind w:right="-424" w:hanging="720"/>
        <w:rPr>
          <w:rFonts w:ascii="Arial" w:eastAsia="MS Mincho" w:hAnsi="Arial" w:cs="Arial"/>
          <w:sz w:val="24"/>
          <w:szCs w:val="24"/>
        </w:rPr>
      </w:pPr>
      <w:r w:rsidRPr="00924D88">
        <w:rPr>
          <w:rFonts w:ascii="Arial" w:eastAsia="MS Mincho" w:hAnsi="Arial" w:cs="Arial"/>
          <w:sz w:val="24"/>
          <w:szCs w:val="24"/>
        </w:rPr>
        <w:t>Trust Requirements for Specific Elements of RSHE</w:t>
      </w:r>
      <w:r>
        <w:rPr>
          <w:rFonts w:ascii="Arial" w:eastAsia="MS Mincho" w:hAnsi="Arial" w:cs="Arial"/>
          <w:sz w:val="24"/>
          <w:szCs w:val="24"/>
        </w:rPr>
        <w:tab/>
        <w:t>19</w:t>
      </w:r>
    </w:p>
    <w:p w14:paraId="591DA350" w14:textId="77777777" w:rsidR="008C5521" w:rsidRDefault="008C5521" w:rsidP="008C5521">
      <w:pPr>
        <w:pStyle w:val="ListParagraph"/>
        <w:tabs>
          <w:tab w:val="left" w:pos="9000"/>
        </w:tabs>
        <w:spacing w:after="0" w:line="240" w:lineRule="auto"/>
        <w:ind w:right="-424"/>
        <w:rPr>
          <w:rFonts w:ascii="Arial" w:eastAsia="MS Mincho" w:hAnsi="Arial" w:cs="Arial"/>
          <w:sz w:val="24"/>
          <w:szCs w:val="24"/>
        </w:rPr>
      </w:pPr>
    </w:p>
    <w:p w14:paraId="610F12D8" w14:textId="77777777" w:rsidR="00924D88" w:rsidRDefault="00924D88" w:rsidP="009C3D38">
      <w:pPr>
        <w:pStyle w:val="ListParagraph"/>
        <w:numPr>
          <w:ilvl w:val="0"/>
          <w:numId w:val="13"/>
        </w:numPr>
        <w:tabs>
          <w:tab w:val="left" w:pos="9000"/>
        </w:tabs>
        <w:spacing w:after="0" w:line="240" w:lineRule="auto"/>
        <w:ind w:right="-424" w:hanging="720"/>
        <w:rPr>
          <w:rFonts w:ascii="Arial" w:eastAsia="MS Mincho" w:hAnsi="Arial" w:cs="Arial"/>
          <w:sz w:val="24"/>
          <w:szCs w:val="24"/>
        </w:rPr>
      </w:pPr>
      <w:r w:rsidRPr="00924D88">
        <w:rPr>
          <w:rFonts w:ascii="Arial" w:eastAsia="MS Mincho" w:hAnsi="Arial" w:cs="Arial"/>
          <w:sz w:val="24"/>
          <w:szCs w:val="24"/>
        </w:rPr>
        <w:t xml:space="preserve">Parent </w:t>
      </w:r>
      <w:r w:rsidR="00EF7D12">
        <w:rPr>
          <w:rFonts w:ascii="Arial" w:eastAsia="MS Mincho" w:hAnsi="Arial" w:cs="Arial"/>
          <w:sz w:val="24"/>
          <w:szCs w:val="24"/>
        </w:rPr>
        <w:t xml:space="preserve">/ Carer </w:t>
      </w:r>
      <w:r w:rsidRPr="00924D88">
        <w:rPr>
          <w:rFonts w:ascii="Arial" w:eastAsia="MS Mincho" w:hAnsi="Arial" w:cs="Arial"/>
          <w:sz w:val="24"/>
          <w:szCs w:val="24"/>
        </w:rPr>
        <w:t>Form: Request to be Excused from Sex Education (Right to Withdraw)</w:t>
      </w:r>
      <w:r>
        <w:rPr>
          <w:rFonts w:ascii="Arial" w:eastAsia="MS Mincho" w:hAnsi="Arial" w:cs="Arial"/>
          <w:sz w:val="24"/>
          <w:szCs w:val="24"/>
        </w:rPr>
        <w:tab/>
        <w:t>22</w:t>
      </w:r>
    </w:p>
    <w:p w14:paraId="1A52E00F" w14:textId="77777777" w:rsidR="008C5521" w:rsidRDefault="008C5521" w:rsidP="008C5521">
      <w:pPr>
        <w:pStyle w:val="ListParagraph"/>
        <w:tabs>
          <w:tab w:val="left" w:pos="9000"/>
        </w:tabs>
        <w:spacing w:after="0" w:line="240" w:lineRule="auto"/>
        <w:ind w:right="-424"/>
        <w:rPr>
          <w:rFonts w:ascii="Arial" w:eastAsia="MS Mincho" w:hAnsi="Arial" w:cs="Arial"/>
          <w:sz w:val="24"/>
          <w:szCs w:val="24"/>
        </w:rPr>
      </w:pPr>
    </w:p>
    <w:p w14:paraId="786A4F07" w14:textId="77777777" w:rsidR="00924D88" w:rsidRPr="00924D88" w:rsidRDefault="00924D88" w:rsidP="009C3D38">
      <w:pPr>
        <w:pStyle w:val="ListParagraph"/>
        <w:numPr>
          <w:ilvl w:val="0"/>
          <w:numId w:val="13"/>
        </w:numPr>
        <w:tabs>
          <w:tab w:val="left" w:pos="9000"/>
        </w:tabs>
        <w:spacing w:after="0" w:line="240" w:lineRule="auto"/>
        <w:ind w:right="-424" w:hanging="720"/>
        <w:rPr>
          <w:rFonts w:ascii="Arial" w:eastAsia="MS Mincho" w:hAnsi="Arial" w:cs="Arial"/>
          <w:sz w:val="24"/>
          <w:szCs w:val="24"/>
        </w:rPr>
      </w:pPr>
      <w:r>
        <w:rPr>
          <w:rFonts w:ascii="Arial" w:eastAsia="MS Mincho" w:hAnsi="Arial" w:cs="Arial"/>
          <w:sz w:val="24"/>
          <w:szCs w:val="24"/>
        </w:rPr>
        <w:t>Church of England Education Office Charter</w:t>
      </w:r>
      <w:r>
        <w:rPr>
          <w:rFonts w:ascii="Arial" w:eastAsia="MS Mincho" w:hAnsi="Arial" w:cs="Arial"/>
          <w:sz w:val="24"/>
          <w:szCs w:val="24"/>
        </w:rPr>
        <w:tab/>
        <w:t>23</w:t>
      </w:r>
    </w:p>
    <w:p w14:paraId="2166A67F" w14:textId="77777777" w:rsidR="00924D88" w:rsidRPr="00E578CD" w:rsidRDefault="00924D88" w:rsidP="00E578CD">
      <w:pPr>
        <w:tabs>
          <w:tab w:val="left" w:pos="7920"/>
        </w:tabs>
        <w:spacing w:after="0" w:line="240" w:lineRule="auto"/>
        <w:rPr>
          <w:rFonts w:ascii="Arial" w:eastAsia="MS Mincho" w:hAnsi="Arial" w:cs="Arial"/>
          <w:sz w:val="24"/>
          <w:szCs w:val="24"/>
        </w:rPr>
      </w:pPr>
    </w:p>
    <w:p w14:paraId="7A0E1FCA" w14:textId="77777777" w:rsidR="007E22EA" w:rsidRPr="002C6EFD" w:rsidRDefault="007E22EA">
      <w:pPr>
        <w:rPr>
          <w:rFonts w:ascii="Arial" w:eastAsia="MS Mincho" w:hAnsi="Arial" w:cs="Arial"/>
          <w:b/>
          <w:sz w:val="24"/>
          <w:szCs w:val="24"/>
        </w:rPr>
      </w:pPr>
      <w:r w:rsidRPr="002C6EFD">
        <w:rPr>
          <w:rFonts w:ascii="Arial" w:eastAsia="MS Mincho" w:hAnsi="Arial" w:cs="Arial"/>
          <w:b/>
          <w:sz w:val="24"/>
          <w:szCs w:val="24"/>
        </w:rPr>
        <w:br w:type="page"/>
      </w:r>
    </w:p>
    <w:p w14:paraId="0AE6776E" w14:textId="77777777" w:rsidR="00B52132" w:rsidRPr="002C6EFD" w:rsidRDefault="00BA1E92" w:rsidP="00CD42B2">
      <w:pPr>
        <w:spacing w:after="0" w:line="240" w:lineRule="auto"/>
        <w:ind w:left="-5" w:hanging="10"/>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lastRenderedPageBreak/>
        <w:t xml:space="preserve">Overview </w:t>
      </w:r>
    </w:p>
    <w:p w14:paraId="468071EE" w14:textId="77777777" w:rsidR="00036C91" w:rsidRPr="002C6EFD" w:rsidRDefault="00036C91" w:rsidP="00CD42B2">
      <w:pPr>
        <w:spacing w:after="0" w:line="240" w:lineRule="auto"/>
        <w:ind w:left="-5" w:hanging="10"/>
        <w:rPr>
          <w:rFonts w:ascii="Arial" w:eastAsia="Arial" w:hAnsi="Arial" w:cs="Arial"/>
          <w:b/>
          <w:color w:val="000000"/>
          <w:sz w:val="24"/>
          <w:szCs w:val="24"/>
          <w:lang w:eastAsia="en-GB"/>
        </w:rPr>
      </w:pPr>
    </w:p>
    <w:p w14:paraId="489F8F6D" w14:textId="77777777" w:rsidR="00B52132" w:rsidRPr="002C6EFD" w:rsidRDefault="00192DC2"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Our vision at Peterborough Diocese Education Trust </w:t>
      </w:r>
      <w:r w:rsidR="00455A42" w:rsidRPr="002C6EFD">
        <w:rPr>
          <w:rFonts w:ascii="Arial" w:eastAsia="Arial" w:hAnsi="Arial" w:cs="Arial"/>
          <w:color w:val="000000"/>
          <w:sz w:val="24"/>
          <w:szCs w:val="24"/>
          <w:lang w:eastAsia="en-GB"/>
        </w:rPr>
        <w:t>(the</w:t>
      </w:r>
      <w:r w:rsidR="00820AC4" w:rsidRPr="002C6EFD">
        <w:rPr>
          <w:rFonts w:ascii="Arial" w:eastAsia="Arial" w:hAnsi="Arial" w:cs="Arial"/>
          <w:color w:val="000000"/>
          <w:sz w:val="24"/>
          <w:szCs w:val="24"/>
          <w:lang w:eastAsia="en-GB"/>
        </w:rPr>
        <w:t xml:space="preserve"> </w:t>
      </w:r>
      <w:r w:rsidR="00455A42" w:rsidRPr="002C6EFD">
        <w:rPr>
          <w:rFonts w:ascii="Arial" w:eastAsia="Arial" w:hAnsi="Arial" w:cs="Arial"/>
          <w:color w:val="000000"/>
          <w:sz w:val="24"/>
          <w:szCs w:val="24"/>
          <w:lang w:eastAsia="en-GB"/>
        </w:rPr>
        <w:t>Trust)</w:t>
      </w:r>
      <w:r w:rsidR="00820AC4"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is</w:t>
      </w:r>
      <w:r w:rsidR="00B52132" w:rsidRPr="002C6EFD">
        <w:rPr>
          <w:rFonts w:ascii="Arial" w:eastAsia="Arial" w:hAnsi="Arial" w:cs="Arial"/>
          <w:color w:val="000000"/>
          <w:sz w:val="24"/>
          <w:szCs w:val="24"/>
          <w:lang w:eastAsia="en-GB"/>
        </w:rPr>
        <w:t>;</w:t>
      </w:r>
    </w:p>
    <w:p w14:paraId="2C4E2BE1" w14:textId="77777777" w:rsidR="00B52132" w:rsidRPr="002C6EFD" w:rsidRDefault="00192DC2" w:rsidP="00CD42B2">
      <w:pPr>
        <w:spacing w:after="0" w:line="240" w:lineRule="auto"/>
        <w:ind w:left="-5" w:hanging="10"/>
        <w:rPr>
          <w:rFonts w:ascii="Arial" w:eastAsia="Arial" w:hAnsi="Arial" w:cs="Arial"/>
          <w:b/>
          <w:i/>
          <w:color w:val="000000"/>
          <w:sz w:val="24"/>
          <w:szCs w:val="24"/>
          <w:lang w:eastAsia="en-GB"/>
        </w:rPr>
      </w:pPr>
      <w:r w:rsidRPr="002C6EFD">
        <w:rPr>
          <w:rFonts w:ascii="Arial" w:eastAsia="Arial" w:hAnsi="Arial" w:cs="Arial"/>
          <w:b/>
          <w:i/>
          <w:color w:val="000000"/>
          <w:sz w:val="24"/>
          <w:szCs w:val="24"/>
          <w:lang w:eastAsia="en-GB"/>
        </w:rPr>
        <w:t>‘Working together for every child to realise their God given potential to flourish</w:t>
      </w:r>
      <w:r w:rsidR="00B52132" w:rsidRPr="002C6EFD">
        <w:rPr>
          <w:rFonts w:ascii="Arial" w:eastAsia="Arial" w:hAnsi="Arial" w:cs="Arial"/>
          <w:b/>
          <w:i/>
          <w:color w:val="000000"/>
          <w:sz w:val="24"/>
          <w:szCs w:val="24"/>
          <w:lang w:eastAsia="en-GB"/>
        </w:rPr>
        <w:t>.’</w:t>
      </w:r>
    </w:p>
    <w:p w14:paraId="4DF62410" w14:textId="77777777" w:rsidR="00532E51" w:rsidRPr="002C6EFD" w:rsidRDefault="00532E51" w:rsidP="00CD42B2">
      <w:pPr>
        <w:spacing w:after="0" w:line="240" w:lineRule="auto"/>
        <w:ind w:left="-5" w:hanging="10"/>
        <w:rPr>
          <w:rFonts w:ascii="Arial" w:eastAsia="Arial" w:hAnsi="Arial" w:cs="Arial"/>
          <w:b/>
          <w:i/>
          <w:color w:val="000000"/>
          <w:sz w:val="24"/>
          <w:szCs w:val="24"/>
          <w:lang w:eastAsia="en-GB"/>
        </w:rPr>
      </w:pPr>
    </w:p>
    <w:p w14:paraId="76D26508" w14:textId="1799DA0D" w:rsidR="00455A42" w:rsidRPr="002C6EFD" w:rsidRDefault="00B52132"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Part of fulfilling this vision, is</w:t>
      </w:r>
      <w:r w:rsidR="00192DC2"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helping</w:t>
      </w:r>
      <w:r w:rsidR="00455A42" w:rsidRPr="002C6EFD">
        <w:rPr>
          <w:rFonts w:ascii="Arial" w:eastAsia="Arial" w:hAnsi="Arial" w:cs="Arial"/>
          <w:color w:val="000000"/>
          <w:sz w:val="24"/>
          <w:szCs w:val="24"/>
          <w:lang w:eastAsia="en-GB"/>
        </w:rPr>
        <w:t xml:space="preserve"> our pupils</w:t>
      </w:r>
      <w:r w:rsidRPr="002C6EFD">
        <w:rPr>
          <w:rFonts w:ascii="Arial" w:eastAsia="Arial" w:hAnsi="Arial" w:cs="Arial"/>
          <w:color w:val="000000"/>
          <w:sz w:val="24"/>
          <w:szCs w:val="24"/>
          <w:lang w:eastAsia="en-GB"/>
        </w:rPr>
        <w:t xml:space="preserve"> embrace the challenges of cre</w:t>
      </w:r>
      <w:r w:rsidR="00A776F0">
        <w:rPr>
          <w:rFonts w:ascii="Arial" w:eastAsia="Arial" w:hAnsi="Arial" w:cs="Arial"/>
          <w:color w:val="000000"/>
          <w:sz w:val="24"/>
          <w:szCs w:val="24"/>
          <w:lang w:eastAsia="en-GB"/>
        </w:rPr>
        <w:t>ating happy and successful</w:t>
      </w:r>
      <w:r w:rsidRPr="002C6EFD">
        <w:rPr>
          <w:rFonts w:ascii="Arial" w:eastAsia="Arial" w:hAnsi="Arial" w:cs="Arial"/>
          <w:color w:val="000000"/>
          <w:sz w:val="24"/>
          <w:szCs w:val="24"/>
          <w:lang w:eastAsia="en-GB"/>
        </w:rPr>
        <w:t xml:space="preserve"> lives.  In order to do this, </w:t>
      </w:r>
      <w:r w:rsidR="00455A42" w:rsidRPr="002C6EFD">
        <w:rPr>
          <w:rFonts w:ascii="Arial" w:eastAsia="Arial" w:hAnsi="Arial" w:cs="Arial"/>
          <w:color w:val="000000"/>
          <w:sz w:val="24"/>
          <w:szCs w:val="24"/>
          <w:lang w:eastAsia="en-GB"/>
        </w:rPr>
        <w:t>they</w:t>
      </w:r>
      <w:r w:rsidRPr="002C6EFD">
        <w:rPr>
          <w:rFonts w:ascii="Arial" w:eastAsia="Arial" w:hAnsi="Arial" w:cs="Arial"/>
          <w:color w:val="000000"/>
          <w:sz w:val="24"/>
          <w:szCs w:val="24"/>
          <w:lang w:eastAsia="en-GB"/>
        </w:rPr>
        <w:t xml:space="preserve"> ‘need knowledge that will enable them to make informed decisions about their wellbeing, health and relationships and to build their self-efficacy’</w:t>
      </w:r>
      <w:r w:rsidR="00890A16">
        <w:rPr>
          <w:rStyle w:val="FootnoteReference"/>
          <w:rFonts w:ascii="Arial" w:eastAsia="Arial" w:hAnsi="Arial" w:cs="Arial"/>
          <w:color w:val="000000"/>
          <w:sz w:val="24"/>
          <w:szCs w:val="24"/>
          <w:lang w:eastAsia="en-GB"/>
        </w:rPr>
        <w:footnoteReference w:id="1"/>
      </w:r>
      <w:r w:rsidR="00841B6C">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Our intention is that </w:t>
      </w:r>
      <w:r w:rsidR="00455A42" w:rsidRPr="002C6EFD">
        <w:rPr>
          <w:rFonts w:ascii="Arial" w:eastAsia="Arial" w:hAnsi="Arial" w:cs="Arial"/>
          <w:color w:val="000000"/>
          <w:sz w:val="24"/>
          <w:szCs w:val="24"/>
          <w:lang w:eastAsia="en-GB"/>
        </w:rPr>
        <w:t xml:space="preserve">our </w:t>
      </w:r>
      <w:r w:rsidRPr="002C6EFD">
        <w:rPr>
          <w:rFonts w:ascii="Arial" w:eastAsia="Arial" w:hAnsi="Arial" w:cs="Arial"/>
          <w:color w:val="000000"/>
          <w:sz w:val="24"/>
          <w:szCs w:val="24"/>
          <w:lang w:eastAsia="en-GB"/>
        </w:rPr>
        <w:t>pupils will be able to put this knowledge into practice ‘as they develop the capacity to make sound decisions when facing risk</w:t>
      </w:r>
      <w:r w:rsidR="00455A42" w:rsidRPr="002C6EFD">
        <w:rPr>
          <w:rFonts w:ascii="Arial" w:eastAsia="Arial" w:hAnsi="Arial" w:cs="Arial"/>
          <w:color w:val="000000"/>
          <w:sz w:val="24"/>
          <w:szCs w:val="24"/>
          <w:lang w:eastAsia="en-GB"/>
        </w:rPr>
        <w:t>s, challenges and complex contex</w:t>
      </w:r>
      <w:r w:rsidRPr="002C6EFD">
        <w:rPr>
          <w:rFonts w:ascii="Arial" w:eastAsia="Arial" w:hAnsi="Arial" w:cs="Arial"/>
          <w:color w:val="000000"/>
          <w:sz w:val="24"/>
          <w:szCs w:val="24"/>
          <w:lang w:eastAsia="en-GB"/>
        </w:rPr>
        <w:t>ts</w:t>
      </w:r>
      <w:r w:rsidR="00455A42" w:rsidRPr="002C6EFD">
        <w:rPr>
          <w:rFonts w:ascii="Arial" w:eastAsia="Arial" w:hAnsi="Arial" w:cs="Arial"/>
          <w:color w:val="000000"/>
          <w:sz w:val="24"/>
          <w:szCs w:val="24"/>
          <w:lang w:eastAsia="en-GB"/>
        </w:rPr>
        <w:t>’ and that that the subjects</w:t>
      </w:r>
      <w:r w:rsidR="00820AC4" w:rsidRPr="002C6EFD">
        <w:rPr>
          <w:rFonts w:ascii="Arial" w:eastAsia="Arial" w:hAnsi="Arial" w:cs="Arial"/>
          <w:color w:val="000000"/>
          <w:sz w:val="24"/>
          <w:szCs w:val="24"/>
          <w:lang w:eastAsia="en-GB"/>
        </w:rPr>
        <w:t>,</w:t>
      </w:r>
      <w:r w:rsidR="00455A42" w:rsidRPr="002C6EFD">
        <w:rPr>
          <w:rFonts w:ascii="Arial" w:eastAsia="Arial" w:hAnsi="Arial" w:cs="Arial"/>
          <w:color w:val="000000"/>
          <w:sz w:val="24"/>
          <w:szCs w:val="24"/>
          <w:lang w:eastAsia="en-GB"/>
        </w:rPr>
        <w:t xml:space="preserve"> as outlined in this policy</w:t>
      </w:r>
      <w:r w:rsidR="00820AC4" w:rsidRPr="002C6EFD">
        <w:rPr>
          <w:rFonts w:ascii="Arial" w:eastAsia="Arial" w:hAnsi="Arial" w:cs="Arial"/>
          <w:color w:val="000000"/>
          <w:sz w:val="24"/>
          <w:szCs w:val="24"/>
          <w:lang w:eastAsia="en-GB"/>
        </w:rPr>
        <w:t>,</w:t>
      </w:r>
      <w:r w:rsidR="00455A42" w:rsidRPr="002C6EFD">
        <w:rPr>
          <w:rFonts w:ascii="Arial" w:eastAsia="Arial" w:hAnsi="Arial" w:cs="Arial"/>
          <w:color w:val="000000"/>
          <w:sz w:val="24"/>
          <w:szCs w:val="24"/>
          <w:lang w:eastAsia="en-GB"/>
        </w:rPr>
        <w:t xml:space="preserve"> will ‘support them to develop resilience, to know how and when to ask for help, and </w:t>
      </w:r>
      <w:r w:rsidR="00085A8B" w:rsidRPr="002C6EFD">
        <w:rPr>
          <w:rFonts w:ascii="Arial" w:eastAsia="Arial" w:hAnsi="Arial" w:cs="Arial"/>
          <w:color w:val="000000"/>
          <w:sz w:val="24"/>
          <w:szCs w:val="24"/>
          <w:lang w:eastAsia="en-GB"/>
        </w:rPr>
        <w:t>to know where to access support</w:t>
      </w:r>
      <w:r w:rsidR="00455A42"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w:t>
      </w:r>
      <w:r w:rsidR="00455A42" w:rsidRPr="002C6EFD">
        <w:rPr>
          <w:rFonts w:ascii="Arial" w:eastAsia="Arial" w:hAnsi="Arial" w:cs="Arial"/>
          <w:color w:val="000000"/>
          <w:sz w:val="24"/>
          <w:szCs w:val="24"/>
          <w:lang w:eastAsia="en-GB"/>
        </w:rPr>
        <w:t xml:space="preserve">  </w:t>
      </w:r>
    </w:p>
    <w:p w14:paraId="007AE157" w14:textId="77777777" w:rsidR="00532E51" w:rsidRPr="002C6EFD" w:rsidRDefault="00532E51" w:rsidP="00CD42B2">
      <w:pPr>
        <w:spacing w:after="0" w:line="240" w:lineRule="auto"/>
        <w:ind w:left="-5" w:hanging="10"/>
        <w:rPr>
          <w:rFonts w:ascii="Arial" w:eastAsia="Arial" w:hAnsi="Arial" w:cs="Arial"/>
          <w:color w:val="000000"/>
          <w:sz w:val="24"/>
          <w:szCs w:val="24"/>
          <w:lang w:eastAsia="en-GB"/>
        </w:rPr>
      </w:pPr>
    </w:p>
    <w:p w14:paraId="05237CC8" w14:textId="77777777" w:rsidR="00820AC4" w:rsidRPr="002C6EFD" w:rsidRDefault="00455A42"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Church of England has a charter for ‘</w:t>
      </w:r>
      <w:r w:rsidR="001B1B11" w:rsidRPr="002C6EFD">
        <w:rPr>
          <w:rFonts w:ascii="Arial" w:eastAsia="Arial" w:hAnsi="Arial" w:cs="Arial"/>
          <w:i/>
          <w:color w:val="000000"/>
          <w:sz w:val="24"/>
          <w:szCs w:val="24"/>
          <w:lang w:eastAsia="en-GB"/>
        </w:rPr>
        <w:t>F</w:t>
      </w:r>
      <w:r w:rsidRPr="002C6EFD">
        <w:rPr>
          <w:rFonts w:ascii="Arial" w:eastAsia="Arial" w:hAnsi="Arial" w:cs="Arial"/>
          <w:i/>
          <w:color w:val="000000"/>
          <w:sz w:val="24"/>
          <w:szCs w:val="24"/>
          <w:lang w:eastAsia="en-GB"/>
        </w:rPr>
        <w:t xml:space="preserve">aith </w:t>
      </w:r>
      <w:r w:rsidR="001B1B11" w:rsidRPr="002C6EFD">
        <w:rPr>
          <w:rFonts w:ascii="Arial" w:eastAsia="Arial" w:hAnsi="Arial" w:cs="Arial"/>
          <w:i/>
          <w:color w:val="000000"/>
          <w:sz w:val="24"/>
          <w:szCs w:val="24"/>
          <w:lang w:eastAsia="en-GB"/>
        </w:rPr>
        <w:t>S</w:t>
      </w:r>
      <w:r w:rsidRPr="002C6EFD">
        <w:rPr>
          <w:rFonts w:ascii="Arial" w:eastAsia="Arial" w:hAnsi="Arial" w:cs="Arial"/>
          <w:i/>
          <w:color w:val="000000"/>
          <w:sz w:val="24"/>
          <w:szCs w:val="24"/>
          <w:lang w:eastAsia="en-GB"/>
        </w:rPr>
        <w:t xml:space="preserve">ensitive and </w:t>
      </w:r>
      <w:r w:rsidR="001B1B11" w:rsidRPr="002C6EFD">
        <w:rPr>
          <w:rFonts w:ascii="Arial" w:eastAsia="Arial" w:hAnsi="Arial" w:cs="Arial"/>
          <w:i/>
          <w:color w:val="000000"/>
          <w:sz w:val="24"/>
          <w:szCs w:val="24"/>
          <w:lang w:eastAsia="en-GB"/>
        </w:rPr>
        <w:t>I</w:t>
      </w:r>
      <w:r w:rsidRPr="002C6EFD">
        <w:rPr>
          <w:rFonts w:ascii="Arial" w:eastAsia="Arial" w:hAnsi="Arial" w:cs="Arial"/>
          <w:i/>
          <w:color w:val="000000"/>
          <w:sz w:val="24"/>
          <w:szCs w:val="24"/>
          <w:lang w:eastAsia="en-GB"/>
        </w:rPr>
        <w:t xml:space="preserve">nclusive </w:t>
      </w:r>
      <w:r w:rsidR="001B1B11" w:rsidRPr="002C6EFD">
        <w:rPr>
          <w:rFonts w:ascii="Arial" w:eastAsia="Arial" w:hAnsi="Arial" w:cs="Arial"/>
          <w:i/>
          <w:color w:val="000000"/>
          <w:sz w:val="24"/>
          <w:szCs w:val="24"/>
          <w:lang w:eastAsia="en-GB"/>
        </w:rPr>
        <w:t>R</w:t>
      </w:r>
      <w:r w:rsidRPr="002C6EFD">
        <w:rPr>
          <w:rFonts w:ascii="Arial" w:eastAsia="Arial" w:hAnsi="Arial" w:cs="Arial"/>
          <w:i/>
          <w:color w:val="000000"/>
          <w:sz w:val="24"/>
          <w:szCs w:val="24"/>
          <w:lang w:eastAsia="en-GB"/>
        </w:rPr>
        <w:t xml:space="preserve">elationships </w:t>
      </w:r>
      <w:r w:rsidR="001B1B11" w:rsidRPr="002C6EFD">
        <w:rPr>
          <w:rFonts w:ascii="Arial" w:eastAsia="Arial" w:hAnsi="Arial" w:cs="Arial"/>
          <w:i/>
          <w:color w:val="000000"/>
          <w:sz w:val="24"/>
          <w:szCs w:val="24"/>
          <w:lang w:eastAsia="en-GB"/>
        </w:rPr>
        <w:t>E</w:t>
      </w:r>
      <w:r w:rsidRPr="002C6EFD">
        <w:rPr>
          <w:rFonts w:ascii="Arial" w:eastAsia="Arial" w:hAnsi="Arial" w:cs="Arial"/>
          <w:i/>
          <w:color w:val="000000"/>
          <w:sz w:val="24"/>
          <w:szCs w:val="24"/>
          <w:lang w:eastAsia="en-GB"/>
        </w:rPr>
        <w:t xml:space="preserve">ducation, </w:t>
      </w:r>
      <w:r w:rsidR="001B1B11" w:rsidRPr="002C6EFD">
        <w:rPr>
          <w:rFonts w:ascii="Arial" w:eastAsia="Arial" w:hAnsi="Arial" w:cs="Arial"/>
          <w:i/>
          <w:color w:val="000000"/>
          <w:sz w:val="24"/>
          <w:szCs w:val="24"/>
          <w:lang w:eastAsia="en-GB"/>
        </w:rPr>
        <w:t>R</w:t>
      </w:r>
      <w:r w:rsidRPr="002C6EFD">
        <w:rPr>
          <w:rFonts w:ascii="Arial" w:eastAsia="Arial" w:hAnsi="Arial" w:cs="Arial"/>
          <w:i/>
          <w:color w:val="000000"/>
          <w:sz w:val="24"/>
          <w:szCs w:val="24"/>
          <w:lang w:eastAsia="en-GB"/>
        </w:rPr>
        <w:t xml:space="preserve">elationships and </w:t>
      </w:r>
      <w:r w:rsidR="001B1B11" w:rsidRPr="002C6EFD">
        <w:rPr>
          <w:rFonts w:ascii="Arial" w:eastAsia="Arial" w:hAnsi="Arial" w:cs="Arial"/>
          <w:i/>
          <w:color w:val="000000"/>
          <w:sz w:val="24"/>
          <w:szCs w:val="24"/>
          <w:lang w:eastAsia="en-GB"/>
        </w:rPr>
        <w:t>S</w:t>
      </w:r>
      <w:r w:rsidRPr="002C6EFD">
        <w:rPr>
          <w:rFonts w:ascii="Arial" w:eastAsia="Arial" w:hAnsi="Arial" w:cs="Arial"/>
          <w:i/>
          <w:color w:val="000000"/>
          <w:sz w:val="24"/>
          <w:szCs w:val="24"/>
          <w:lang w:eastAsia="en-GB"/>
        </w:rPr>
        <w:t xml:space="preserve">ex </w:t>
      </w:r>
      <w:r w:rsidR="001B1B11" w:rsidRPr="002C6EFD">
        <w:rPr>
          <w:rFonts w:ascii="Arial" w:eastAsia="Arial" w:hAnsi="Arial" w:cs="Arial"/>
          <w:i/>
          <w:color w:val="000000"/>
          <w:sz w:val="24"/>
          <w:szCs w:val="24"/>
          <w:lang w:eastAsia="en-GB"/>
        </w:rPr>
        <w:t>E</w:t>
      </w:r>
      <w:r w:rsidRPr="002C6EFD">
        <w:rPr>
          <w:rFonts w:ascii="Arial" w:eastAsia="Arial" w:hAnsi="Arial" w:cs="Arial"/>
          <w:i/>
          <w:color w:val="000000"/>
          <w:sz w:val="24"/>
          <w:szCs w:val="24"/>
          <w:lang w:eastAsia="en-GB"/>
        </w:rPr>
        <w:t xml:space="preserve">ducation and </w:t>
      </w:r>
      <w:r w:rsidR="001B1B11" w:rsidRPr="002C6EFD">
        <w:rPr>
          <w:rFonts w:ascii="Arial" w:eastAsia="Arial" w:hAnsi="Arial" w:cs="Arial"/>
          <w:i/>
          <w:color w:val="000000"/>
          <w:sz w:val="24"/>
          <w:szCs w:val="24"/>
          <w:lang w:eastAsia="en-GB"/>
        </w:rPr>
        <w:t>H</w:t>
      </w:r>
      <w:r w:rsidRPr="002C6EFD">
        <w:rPr>
          <w:rFonts w:ascii="Arial" w:eastAsia="Arial" w:hAnsi="Arial" w:cs="Arial"/>
          <w:i/>
          <w:color w:val="000000"/>
          <w:sz w:val="24"/>
          <w:szCs w:val="24"/>
          <w:lang w:eastAsia="en-GB"/>
        </w:rPr>
        <w:t xml:space="preserve">ealth </w:t>
      </w:r>
      <w:r w:rsidR="001B1B11" w:rsidRPr="002C6EFD">
        <w:rPr>
          <w:rFonts w:ascii="Arial" w:eastAsia="Arial" w:hAnsi="Arial" w:cs="Arial"/>
          <w:i/>
          <w:color w:val="000000"/>
          <w:sz w:val="24"/>
          <w:szCs w:val="24"/>
          <w:lang w:eastAsia="en-GB"/>
        </w:rPr>
        <w:t>E</w:t>
      </w:r>
      <w:r w:rsidRPr="002C6EFD">
        <w:rPr>
          <w:rFonts w:ascii="Arial" w:eastAsia="Arial" w:hAnsi="Arial" w:cs="Arial"/>
          <w:i/>
          <w:color w:val="000000"/>
          <w:sz w:val="24"/>
          <w:szCs w:val="24"/>
          <w:lang w:eastAsia="en-GB"/>
        </w:rPr>
        <w:t>ducation</w:t>
      </w:r>
      <w:r w:rsidR="00820AC4" w:rsidRPr="002C6EFD">
        <w:rPr>
          <w:rFonts w:ascii="Arial" w:eastAsia="Arial" w:hAnsi="Arial" w:cs="Arial"/>
          <w:i/>
          <w:color w:val="000000"/>
          <w:sz w:val="24"/>
          <w:szCs w:val="24"/>
          <w:lang w:eastAsia="en-GB"/>
        </w:rPr>
        <w:t>.</w:t>
      </w:r>
      <w:r w:rsidRPr="002C6EFD">
        <w:rPr>
          <w:rFonts w:ascii="Arial" w:eastAsia="Arial" w:hAnsi="Arial" w:cs="Arial"/>
          <w:i/>
          <w:color w:val="000000"/>
          <w:sz w:val="24"/>
          <w:szCs w:val="24"/>
          <w:lang w:eastAsia="en-GB"/>
        </w:rPr>
        <w:t>’</w:t>
      </w:r>
      <w:r w:rsidR="00820AC4" w:rsidRPr="002C6EFD">
        <w:rPr>
          <w:rFonts w:ascii="Arial" w:eastAsia="Arial" w:hAnsi="Arial" w:cs="Arial"/>
          <w:color w:val="000000"/>
          <w:sz w:val="24"/>
          <w:szCs w:val="24"/>
          <w:lang w:eastAsia="en-GB"/>
        </w:rPr>
        <w:t xml:space="preserve">  </w:t>
      </w:r>
      <w:r w:rsidR="00BA1E92" w:rsidRPr="002C6EFD">
        <w:rPr>
          <w:rFonts w:ascii="Arial" w:eastAsia="Arial" w:hAnsi="Arial" w:cs="Arial"/>
          <w:color w:val="000000"/>
          <w:sz w:val="24"/>
          <w:szCs w:val="24"/>
          <w:lang w:eastAsia="en-GB"/>
        </w:rPr>
        <w:t xml:space="preserve">We </w:t>
      </w:r>
      <w:r w:rsidR="00820AC4" w:rsidRPr="002C6EFD">
        <w:rPr>
          <w:rFonts w:ascii="Arial" w:eastAsia="Arial" w:hAnsi="Arial" w:cs="Arial"/>
          <w:color w:val="000000"/>
          <w:sz w:val="24"/>
          <w:szCs w:val="24"/>
          <w:lang w:eastAsia="en-GB"/>
        </w:rPr>
        <w:t>believe the</w:t>
      </w:r>
      <w:r w:rsidR="00BA1E92" w:rsidRPr="002C6EFD">
        <w:rPr>
          <w:rFonts w:ascii="Arial" w:eastAsia="Arial" w:hAnsi="Arial" w:cs="Arial"/>
          <w:color w:val="000000"/>
          <w:sz w:val="24"/>
          <w:szCs w:val="24"/>
          <w:lang w:eastAsia="en-GB"/>
        </w:rPr>
        <w:t xml:space="preserve"> Charter</w:t>
      </w:r>
      <w:r w:rsidR="00820AC4" w:rsidRPr="002C6EFD">
        <w:rPr>
          <w:rFonts w:ascii="Arial" w:eastAsia="Arial" w:hAnsi="Arial" w:cs="Arial"/>
          <w:color w:val="000000"/>
          <w:sz w:val="24"/>
          <w:szCs w:val="24"/>
          <w:lang w:eastAsia="en-GB"/>
        </w:rPr>
        <w:t xml:space="preserve"> </w:t>
      </w:r>
      <w:r w:rsidR="00BA1E92" w:rsidRPr="002C6EFD">
        <w:rPr>
          <w:rFonts w:ascii="Arial" w:eastAsia="Arial" w:hAnsi="Arial" w:cs="Arial"/>
          <w:color w:val="000000"/>
          <w:sz w:val="24"/>
          <w:szCs w:val="24"/>
          <w:lang w:eastAsia="en-GB"/>
        </w:rPr>
        <w:t>embrace</w:t>
      </w:r>
      <w:r w:rsidR="008C1052" w:rsidRPr="002C6EFD">
        <w:rPr>
          <w:rFonts w:ascii="Arial" w:eastAsia="Arial" w:hAnsi="Arial" w:cs="Arial"/>
          <w:color w:val="000000"/>
          <w:sz w:val="24"/>
          <w:szCs w:val="24"/>
          <w:lang w:eastAsia="en-GB"/>
        </w:rPr>
        <w:t>s</w:t>
      </w:r>
      <w:r w:rsidR="00820AC4" w:rsidRPr="002C6EFD">
        <w:rPr>
          <w:rFonts w:ascii="Arial" w:eastAsia="Arial" w:hAnsi="Arial" w:cs="Arial"/>
          <w:color w:val="000000"/>
          <w:sz w:val="24"/>
          <w:szCs w:val="24"/>
          <w:lang w:eastAsia="en-GB"/>
        </w:rPr>
        <w:t xml:space="preserve"> the ethos of our</w:t>
      </w:r>
      <w:r w:rsidR="001B1B11" w:rsidRPr="002C6EFD">
        <w:rPr>
          <w:rFonts w:ascii="Arial" w:eastAsia="Arial" w:hAnsi="Arial" w:cs="Arial"/>
          <w:color w:val="000000"/>
          <w:sz w:val="24"/>
          <w:szCs w:val="24"/>
          <w:lang w:eastAsia="en-GB"/>
        </w:rPr>
        <w:t xml:space="preserve"> </w:t>
      </w:r>
      <w:r w:rsidR="00820AC4" w:rsidRPr="002C6EFD">
        <w:rPr>
          <w:rFonts w:ascii="Arial" w:eastAsia="Arial" w:hAnsi="Arial" w:cs="Arial"/>
          <w:color w:val="000000"/>
          <w:sz w:val="24"/>
          <w:szCs w:val="24"/>
          <w:lang w:eastAsia="en-GB"/>
        </w:rPr>
        <w:t xml:space="preserve">Trust.  A copy of </w:t>
      </w:r>
      <w:r w:rsidR="00222BE5" w:rsidRPr="002C6EFD">
        <w:rPr>
          <w:rFonts w:ascii="Arial" w:eastAsia="Arial" w:hAnsi="Arial" w:cs="Arial"/>
          <w:color w:val="000000"/>
          <w:sz w:val="24"/>
          <w:szCs w:val="24"/>
          <w:lang w:eastAsia="en-GB"/>
        </w:rPr>
        <w:t>the</w:t>
      </w:r>
      <w:r w:rsidR="00820AC4" w:rsidRPr="002C6EFD">
        <w:rPr>
          <w:rFonts w:ascii="Arial" w:eastAsia="Arial" w:hAnsi="Arial" w:cs="Arial"/>
          <w:color w:val="000000"/>
          <w:sz w:val="24"/>
          <w:szCs w:val="24"/>
          <w:lang w:eastAsia="en-GB"/>
        </w:rPr>
        <w:t xml:space="preserve"> Charter is attached to this policy</w:t>
      </w:r>
      <w:r w:rsidR="00222BE5" w:rsidRPr="002C6EFD">
        <w:rPr>
          <w:rFonts w:ascii="Arial" w:eastAsia="Arial" w:hAnsi="Arial" w:cs="Arial"/>
          <w:color w:val="000000"/>
          <w:sz w:val="24"/>
          <w:szCs w:val="24"/>
          <w:lang w:eastAsia="en-GB"/>
        </w:rPr>
        <w:t xml:space="preserve"> (Appendix </w:t>
      </w:r>
      <w:r w:rsidR="00EF7D12">
        <w:rPr>
          <w:rFonts w:ascii="Arial" w:eastAsia="Arial" w:hAnsi="Arial" w:cs="Arial"/>
          <w:color w:val="000000"/>
          <w:sz w:val="24"/>
          <w:szCs w:val="24"/>
          <w:lang w:eastAsia="en-GB"/>
        </w:rPr>
        <w:t>5</w:t>
      </w:r>
      <w:r w:rsidR="00222BE5" w:rsidRPr="002C6EFD">
        <w:rPr>
          <w:rFonts w:ascii="Arial" w:eastAsia="Arial" w:hAnsi="Arial" w:cs="Arial"/>
          <w:color w:val="000000"/>
          <w:sz w:val="24"/>
          <w:szCs w:val="24"/>
          <w:lang w:eastAsia="en-GB"/>
        </w:rPr>
        <w:t>)</w:t>
      </w:r>
      <w:r w:rsidR="00820AC4" w:rsidRPr="002C6EFD">
        <w:rPr>
          <w:rFonts w:ascii="Arial" w:eastAsia="Arial" w:hAnsi="Arial" w:cs="Arial"/>
          <w:color w:val="000000"/>
          <w:sz w:val="24"/>
          <w:szCs w:val="24"/>
          <w:lang w:eastAsia="en-GB"/>
        </w:rPr>
        <w:t xml:space="preserve"> and we </w:t>
      </w:r>
      <w:r w:rsidR="00845B3F">
        <w:rPr>
          <w:rFonts w:ascii="Arial" w:eastAsia="Arial" w:hAnsi="Arial" w:cs="Arial"/>
          <w:color w:val="000000"/>
          <w:sz w:val="24"/>
          <w:szCs w:val="24"/>
          <w:lang w:eastAsia="en-GB"/>
        </w:rPr>
        <w:t>will be guided by</w:t>
      </w:r>
      <w:r w:rsidR="00820AC4" w:rsidRPr="002C6EFD">
        <w:rPr>
          <w:rFonts w:ascii="Arial" w:eastAsia="Arial" w:hAnsi="Arial" w:cs="Arial"/>
          <w:color w:val="000000"/>
          <w:sz w:val="24"/>
          <w:szCs w:val="24"/>
          <w:lang w:eastAsia="en-GB"/>
        </w:rPr>
        <w:t xml:space="preserve"> the principles within it</w:t>
      </w:r>
      <w:r w:rsidRPr="002C6EFD">
        <w:rPr>
          <w:rFonts w:ascii="Arial" w:eastAsia="Arial" w:hAnsi="Arial" w:cs="Arial"/>
          <w:color w:val="000000"/>
          <w:sz w:val="24"/>
          <w:szCs w:val="24"/>
          <w:lang w:eastAsia="en-GB"/>
        </w:rPr>
        <w:t>.</w:t>
      </w:r>
    </w:p>
    <w:p w14:paraId="3D76C4A6" w14:textId="77777777" w:rsidR="00532E51" w:rsidRPr="002C6EFD" w:rsidRDefault="00532E51" w:rsidP="00CD42B2">
      <w:pPr>
        <w:spacing w:after="0" w:line="240" w:lineRule="auto"/>
        <w:ind w:left="-5" w:hanging="10"/>
        <w:rPr>
          <w:rFonts w:ascii="Arial" w:eastAsia="Arial" w:hAnsi="Arial" w:cs="Arial"/>
          <w:color w:val="000000"/>
          <w:sz w:val="24"/>
          <w:szCs w:val="24"/>
          <w:lang w:eastAsia="en-GB"/>
        </w:rPr>
      </w:pPr>
    </w:p>
    <w:p w14:paraId="1062D7ED" w14:textId="77777777" w:rsidR="00BA1E92" w:rsidRPr="002C6EFD" w:rsidRDefault="001B1B11"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This policy is underpinned by the Trust’s commitment to inclusiveness and eliminating discrimination in accordance with the Equality Act 2010; </w:t>
      </w:r>
      <w:r w:rsidR="00257285" w:rsidRPr="002C6EFD">
        <w:rPr>
          <w:rFonts w:ascii="Arial" w:eastAsia="Arial" w:hAnsi="Arial" w:cs="Arial"/>
          <w:color w:val="000000"/>
          <w:sz w:val="24"/>
          <w:szCs w:val="24"/>
          <w:lang w:eastAsia="en-GB"/>
        </w:rPr>
        <w:t>advancing equality of opportunity between peop</w:t>
      </w:r>
      <w:r w:rsidR="00495127" w:rsidRPr="002C6EFD">
        <w:rPr>
          <w:rFonts w:ascii="Arial" w:eastAsia="Arial" w:hAnsi="Arial" w:cs="Arial"/>
          <w:color w:val="000000"/>
          <w:sz w:val="24"/>
          <w:szCs w:val="24"/>
          <w:lang w:eastAsia="en-GB"/>
        </w:rPr>
        <w:t>le who share a protected characterist</w:t>
      </w:r>
      <w:r w:rsidR="00257285" w:rsidRPr="002C6EFD">
        <w:rPr>
          <w:rFonts w:ascii="Arial" w:eastAsia="Arial" w:hAnsi="Arial" w:cs="Arial"/>
          <w:color w:val="000000"/>
          <w:sz w:val="24"/>
          <w:szCs w:val="24"/>
          <w:lang w:eastAsia="en-GB"/>
        </w:rPr>
        <w:t>ic and people who do not share it</w:t>
      </w:r>
      <w:r w:rsidR="00495127" w:rsidRPr="002C6EFD">
        <w:rPr>
          <w:rFonts w:ascii="Arial" w:eastAsia="Arial" w:hAnsi="Arial" w:cs="Arial"/>
          <w:color w:val="000000"/>
          <w:sz w:val="24"/>
          <w:szCs w:val="24"/>
          <w:lang w:eastAsia="en-GB"/>
        </w:rPr>
        <w:t>,</w:t>
      </w:r>
      <w:r w:rsidR="00257285" w:rsidRPr="002C6EFD">
        <w:rPr>
          <w:rFonts w:ascii="Arial" w:eastAsia="Arial" w:hAnsi="Arial" w:cs="Arial"/>
          <w:color w:val="000000"/>
          <w:sz w:val="24"/>
          <w:szCs w:val="24"/>
          <w:lang w:eastAsia="en-GB"/>
        </w:rPr>
        <w:t xml:space="preserve"> </w:t>
      </w:r>
      <w:r w:rsidR="00495127" w:rsidRPr="002C6EFD">
        <w:rPr>
          <w:rFonts w:ascii="Arial" w:eastAsia="Arial" w:hAnsi="Arial" w:cs="Arial"/>
          <w:color w:val="000000"/>
          <w:sz w:val="24"/>
          <w:szCs w:val="24"/>
          <w:lang w:eastAsia="en-GB"/>
        </w:rPr>
        <w:t>and to foster good relations across all characteristics</w:t>
      </w:r>
      <w:r w:rsidRPr="002C6EFD">
        <w:rPr>
          <w:rFonts w:ascii="Arial" w:eastAsia="Arial" w:hAnsi="Arial" w:cs="Arial"/>
          <w:color w:val="000000"/>
          <w:sz w:val="24"/>
          <w:szCs w:val="24"/>
          <w:lang w:eastAsia="en-GB"/>
        </w:rPr>
        <w:t>.</w:t>
      </w:r>
    </w:p>
    <w:p w14:paraId="3B025B7E" w14:textId="77777777" w:rsidR="00BA1E92" w:rsidRPr="002C6EFD" w:rsidRDefault="00BA1E92" w:rsidP="00CD42B2">
      <w:pPr>
        <w:spacing w:after="0" w:line="240" w:lineRule="auto"/>
        <w:ind w:left="-5" w:hanging="10"/>
        <w:rPr>
          <w:rFonts w:ascii="Arial" w:eastAsia="Arial" w:hAnsi="Arial" w:cs="Arial"/>
          <w:color w:val="000000"/>
          <w:sz w:val="24"/>
          <w:szCs w:val="24"/>
          <w:lang w:eastAsia="en-GB"/>
        </w:rPr>
      </w:pPr>
    </w:p>
    <w:p w14:paraId="647CB3AF" w14:textId="77777777" w:rsidR="00036C91" w:rsidRPr="002C6EFD" w:rsidRDefault="00036C91" w:rsidP="00CD42B2">
      <w:pPr>
        <w:spacing w:after="0" w:line="240" w:lineRule="auto"/>
        <w:ind w:left="-5" w:hanging="10"/>
        <w:rPr>
          <w:rFonts w:ascii="Arial" w:eastAsia="Arial" w:hAnsi="Arial" w:cs="Arial"/>
          <w:color w:val="000000"/>
          <w:sz w:val="24"/>
          <w:szCs w:val="24"/>
          <w:lang w:eastAsia="en-GB"/>
        </w:rPr>
      </w:pPr>
    </w:p>
    <w:p w14:paraId="1F062248" w14:textId="77777777" w:rsidR="00BA1E92" w:rsidRPr="002C6EFD" w:rsidRDefault="00074375" w:rsidP="00CD42B2">
      <w:pPr>
        <w:spacing w:after="0" w:line="240" w:lineRule="auto"/>
        <w:ind w:left="-5" w:hanging="10"/>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t>Context</w:t>
      </w:r>
      <w:r w:rsidR="00BA1E92" w:rsidRPr="002C6EFD">
        <w:rPr>
          <w:rFonts w:ascii="Arial" w:eastAsia="Arial" w:hAnsi="Arial" w:cs="Arial"/>
          <w:b/>
          <w:color w:val="000000"/>
          <w:sz w:val="24"/>
          <w:szCs w:val="24"/>
          <w:lang w:eastAsia="en-GB"/>
        </w:rPr>
        <w:t xml:space="preserve"> and Guiding Principles </w:t>
      </w:r>
    </w:p>
    <w:p w14:paraId="495DF89A" w14:textId="77777777" w:rsidR="00036C91" w:rsidRPr="002C6EFD" w:rsidRDefault="00036C91" w:rsidP="00CD42B2">
      <w:pPr>
        <w:spacing w:after="0" w:line="240" w:lineRule="auto"/>
        <w:rPr>
          <w:rFonts w:ascii="Arial" w:eastAsia="Arial" w:hAnsi="Arial" w:cs="Arial"/>
          <w:color w:val="000000"/>
          <w:sz w:val="24"/>
          <w:szCs w:val="24"/>
          <w:lang w:eastAsia="en-GB"/>
        </w:rPr>
      </w:pPr>
    </w:p>
    <w:p w14:paraId="3516FA9F" w14:textId="77777777" w:rsidR="00FB54C2" w:rsidRPr="002C6EFD" w:rsidRDefault="00FB54C2"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All of Relationship</w:t>
      </w:r>
      <w:r w:rsidR="008C1052"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Sex and Health Education is set in the context of a wider whole-school approach to supporting pupils to be safe, happy and prepared for life beyond school.</w:t>
      </w:r>
      <w:r w:rsidR="00036C91"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w:t>
      </w:r>
      <w:r w:rsidR="00085A8B" w:rsidRPr="002C6EFD">
        <w:rPr>
          <w:rFonts w:ascii="Arial" w:eastAsia="Arial" w:hAnsi="Arial" w:cs="Arial"/>
          <w:color w:val="000000"/>
          <w:sz w:val="24"/>
          <w:szCs w:val="24"/>
          <w:lang w:eastAsia="en-GB"/>
        </w:rPr>
        <w:t xml:space="preserve">It is </w:t>
      </w:r>
      <w:r w:rsidRPr="002C6EFD">
        <w:rPr>
          <w:rFonts w:ascii="Arial" w:eastAsia="Arial" w:hAnsi="Arial" w:cs="Arial"/>
          <w:color w:val="000000"/>
          <w:sz w:val="24"/>
          <w:szCs w:val="24"/>
          <w:lang w:eastAsia="en-GB"/>
        </w:rPr>
        <w:t>complement</w:t>
      </w:r>
      <w:r w:rsidR="00085A8B" w:rsidRPr="002C6EFD">
        <w:rPr>
          <w:rFonts w:ascii="Arial" w:eastAsia="Arial" w:hAnsi="Arial" w:cs="Arial"/>
          <w:color w:val="000000"/>
          <w:sz w:val="24"/>
          <w:szCs w:val="24"/>
          <w:lang w:eastAsia="en-GB"/>
        </w:rPr>
        <w:t>ed</w:t>
      </w:r>
      <w:r w:rsidRPr="002C6EFD">
        <w:rPr>
          <w:rFonts w:ascii="Arial" w:eastAsia="Arial" w:hAnsi="Arial" w:cs="Arial"/>
          <w:color w:val="000000"/>
          <w:sz w:val="24"/>
          <w:szCs w:val="24"/>
          <w:lang w:eastAsia="en-GB"/>
        </w:rPr>
        <w:t>, and supported by, the Trust’s wider policies on behaviour, SEND, respect for equality and diversity, bullying and safeguarding.</w:t>
      </w:r>
      <w:r w:rsidR="00036C91"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w:t>
      </w:r>
      <w:r w:rsidR="00085A8B" w:rsidRPr="002C6EFD">
        <w:rPr>
          <w:rFonts w:ascii="Arial" w:eastAsia="Arial" w:hAnsi="Arial" w:cs="Arial"/>
          <w:color w:val="000000"/>
          <w:sz w:val="24"/>
          <w:szCs w:val="24"/>
          <w:lang w:eastAsia="en-GB"/>
        </w:rPr>
        <w:t>It</w:t>
      </w:r>
      <w:r w:rsidRPr="002C6EFD">
        <w:rPr>
          <w:rFonts w:ascii="Arial" w:eastAsia="Arial" w:hAnsi="Arial" w:cs="Arial"/>
          <w:color w:val="000000"/>
          <w:sz w:val="24"/>
          <w:szCs w:val="24"/>
          <w:lang w:eastAsia="en-GB"/>
        </w:rPr>
        <w:t xml:space="preserve"> sit</w:t>
      </w:r>
      <w:r w:rsidR="00085A8B"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within the context of a school</w:t>
      </w:r>
      <w:r w:rsidR="00BC6067" w:rsidRPr="002C6EFD">
        <w:rPr>
          <w:rFonts w:ascii="Arial" w:eastAsia="Arial" w:hAnsi="Arial" w:cs="Arial"/>
          <w:color w:val="000000"/>
          <w:sz w:val="24"/>
          <w:szCs w:val="24"/>
          <w:lang w:eastAsia="en-GB"/>
        </w:rPr>
        <w:t xml:space="preserve"> / </w:t>
      </w:r>
      <w:r w:rsidR="00FA6042" w:rsidRPr="002C6EFD">
        <w:rPr>
          <w:rFonts w:ascii="Arial" w:eastAsia="Arial" w:hAnsi="Arial" w:cs="Arial"/>
          <w:color w:val="000000"/>
          <w:sz w:val="24"/>
          <w:szCs w:val="24"/>
          <w:lang w:eastAsia="en-GB"/>
        </w:rPr>
        <w:t>academy</w:t>
      </w:r>
      <w:r w:rsidRPr="002C6EFD">
        <w:rPr>
          <w:rFonts w:ascii="Arial" w:eastAsia="Arial" w:hAnsi="Arial" w:cs="Arial"/>
          <w:color w:val="000000"/>
          <w:sz w:val="24"/>
          <w:szCs w:val="24"/>
          <w:lang w:eastAsia="en-GB"/>
        </w:rPr>
        <w:t>’s broader ethos and approach to developing pupils socially, morally, spiritually and culturally; and its pastoral care system.</w:t>
      </w:r>
    </w:p>
    <w:p w14:paraId="4D9974F6" w14:textId="77777777" w:rsidR="00FB54C2" w:rsidRPr="002C6EFD" w:rsidRDefault="00FB54C2" w:rsidP="00CD42B2">
      <w:pPr>
        <w:spacing w:after="0" w:line="240" w:lineRule="auto"/>
        <w:rPr>
          <w:rFonts w:ascii="Arial" w:eastAsia="Arial" w:hAnsi="Arial" w:cs="Arial"/>
          <w:color w:val="000000"/>
          <w:sz w:val="24"/>
          <w:szCs w:val="24"/>
          <w:lang w:eastAsia="en-GB"/>
        </w:rPr>
      </w:pPr>
    </w:p>
    <w:p w14:paraId="1328DAFC" w14:textId="77777777" w:rsidR="00FB54C2" w:rsidRPr="002C6EFD" w:rsidRDefault="008C1052"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Relationships and Health Education is compulsory in all primary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 xml:space="preserve">academies from September 2020.  </w:t>
      </w:r>
      <w:r w:rsidR="00FB54C2" w:rsidRPr="002C6EFD">
        <w:rPr>
          <w:rFonts w:ascii="Arial" w:eastAsia="Arial" w:hAnsi="Arial" w:cs="Arial"/>
          <w:color w:val="000000"/>
          <w:sz w:val="24"/>
          <w:szCs w:val="24"/>
          <w:lang w:eastAsia="en-GB"/>
        </w:rPr>
        <w:t xml:space="preserve">We choose to teach </w:t>
      </w:r>
      <w:r w:rsidR="00085A8B" w:rsidRPr="002C6EFD">
        <w:rPr>
          <w:rFonts w:ascii="Arial" w:eastAsia="Arial" w:hAnsi="Arial" w:cs="Arial"/>
          <w:color w:val="000000"/>
          <w:sz w:val="24"/>
          <w:szCs w:val="24"/>
          <w:lang w:eastAsia="en-GB"/>
        </w:rPr>
        <w:t xml:space="preserve">the compulsory content of </w:t>
      </w:r>
      <w:r w:rsidR="00FB54C2" w:rsidRPr="002C6EFD">
        <w:rPr>
          <w:rFonts w:ascii="Arial" w:eastAsia="Arial" w:hAnsi="Arial" w:cs="Arial"/>
          <w:color w:val="000000"/>
          <w:sz w:val="24"/>
          <w:szCs w:val="24"/>
          <w:lang w:eastAsia="en-GB"/>
        </w:rPr>
        <w:t>Relationships</w:t>
      </w:r>
      <w:r w:rsidR="00085A8B" w:rsidRPr="002C6EFD">
        <w:rPr>
          <w:rFonts w:ascii="Arial" w:eastAsia="Arial" w:hAnsi="Arial" w:cs="Arial"/>
          <w:color w:val="000000"/>
          <w:sz w:val="24"/>
          <w:szCs w:val="24"/>
          <w:lang w:eastAsia="en-GB"/>
        </w:rPr>
        <w:t xml:space="preserve"> and Health</w:t>
      </w:r>
      <w:r w:rsidR="00FB54C2" w:rsidRPr="002C6EFD">
        <w:rPr>
          <w:rFonts w:ascii="Arial" w:eastAsia="Arial" w:hAnsi="Arial" w:cs="Arial"/>
          <w:color w:val="000000"/>
          <w:sz w:val="24"/>
          <w:szCs w:val="24"/>
          <w:lang w:eastAsia="en-GB"/>
        </w:rPr>
        <w:t xml:space="preserve"> Education</w:t>
      </w:r>
      <w:r w:rsidR="00BA1E92" w:rsidRPr="002C6EFD">
        <w:rPr>
          <w:rFonts w:ascii="Arial" w:eastAsia="Arial" w:hAnsi="Arial" w:cs="Arial"/>
          <w:color w:val="000000"/>
          <w:sz w:val="24"/>
          <w:szCs w:val="24"/>
          <w:lang w:eastAsia="en-GB"/>
        </w:rPr>
        <w:t xml:space="preserve"> within a wider programme of Pers</w:t>
      </w:r>
      <w:r w:rsidR="00FB54C2" w:rsidRPr="002C6EFD">
        <w:rPr>
          <w:rFonts w:ascii="Arial" w:eastAsia="Arial" w:hAnsi="Arial" w:cs="Arial"/>
          <w:color w:val="000000"/>
          <w:sz w:val="24"/>
          <w:szCs w:val="24"/>
          <w:lang w:eastAsia="en-GB"/>
        </w:rPr>
        <w:t>onal, Social, Health Education</w:t>
      </w:r>
      <w:r w:rsidR="00085A8B" w:rsidRPr="002C6EFD">
        <w:rPr>
          <w:rFonts w:ascii="Arial" w:eastAsia="Arial" w:hAnsi="Arial" w:cs="Arial"/>
          <w:color w:val="000000"/>
          <w:sz w:val="24"/>
          <w:szCs w:val="24"/>
          <w:lang w:eastAsia="en-GB"/>
        </w:rPr>
        <w:t>,</w:t>
      </w:r>
      <w:r w:rsidR="00FB54C2" w:rsidRPr="002C6EFD">
        <w:rPr>
          <w:rFonts w:ascii="Arial" w:eastAsia="Arial" w:hAnsi="Arial" w:cs="Arial"/>
          <w:color w:val="000000"/>
          <w:sz w:val="24"/>
          <w:szCs w:val="24"/>
          <w:lang w:eastAsia="en-GB"/>
        </w:rPr>
        <w:t xml:space="preserve"> </w:t>
      </w:r>
      <w:r w:rsidR="00BA1E92" w:rsidRPr="002C6EFD">
        <w:rPr>
          <w:rFonts w:ascii="Arial" w:eastAsia="Arial" w:hAnsi="Arial" w:cs="Arial"/>
          <w:color w:val="000000"/>
          <w:sz w:val="24"/>
          <w:szCs w:val="24"/>
          <w:lang w:eastAsia="en-GB"/>
        </w:rPr>
        <w:t xml:space="preserve">integrated within a broad and balanced curriculum. </w:t>
      </w:r>
      <w:r w:rsidR="00817090" w:rsidRPr="002C6EFD">
        <w:rPr>
          <w:rFonts w:ascii="Arial" w:eastAsia="Arial" w:hAnsi="Arial" w:cs="Arial"/>
          <w:color w:val="000000"/>
          <w:sz w:val="24"/>
          <w:szCs w:val="24"/>
          <w:lang w:eastAsia="en-GB"/>
        </w:rPr>
        <w:t xml:space="preserve"> </w:t>
      </w:r>
      <w:r w:rsidR="00BA1E92" w:rsidRPr="002C6EFD">
        <w:rPr>
          <w:rFonts w:ascii="Arial" w:eastAsia="Arial" w:hAnsi="Arial" w:cs="Arial"/>
          <w:color w:val="000000"/>
          <w:sz w:val="24"/>
          <w:szCs w:val="24"/>
          <w:lang w:eastAsia="en-GB"/>
        </w:rPr>
        <w:t>This compulsory content is age appropriate and developmentally appropriate.</w:t>
      </w:r>
      <w:r w:rsidR="00817090" w:rsidRPr="002C6EFD">
        <w:rPr>
          <w:rFonts w:ascii="Arial" w:eastAsia="Arial" w:hAnsi="Arial" w:cs="Arial"/>
          <w:color w:val="000000"/>
          <w:sz w:val="24"/>
          <w:szCs w:val="24"/>
          <w:lang w:eastAsia="en-GB"/>
        </w:rPr>
        <w:t xml:space="preserve"> </w:t>
      </w:r>
      <w:r w:rsidR="00BA1E92" w:rsidRPr="002C6EFD">
        <w:rPr>
          <w:rFonts w:ascii="Arial" w:eastAsia="Arial" w:hAnsi="Arial" w:cs="Arial"/>
          <w:color w:val="000000"/>
          <w:sz w:val="24"/>
          <w:szCs w:val="24"/>
          <w:lang w:eastAsia="en-GB"/>
        </w:rPr>
        <w:t xml:space="preserve"> It is taught sensitively and inclusively, with respect to the backgrounds and beliefs of pupils and parents</w:t>
      </w:r>
      <w:r w:rsidR="00BC6067" w:rsidRPr="002C6EFD">
        <w:rPr>
          <w:rFonts w:ascii="Arial" w:eastAsia="Arial" w:hAnsi="Arial" w:cs="Arial"/>
          <w:color w:val="000000"/>
          <w:sz w:val="24"/>
          <w:szCs w:val="24"/>
          <w:lang w:eastAsia="en-GB"/>
        </w:rPr>
        <w:t xml:space="preserve"> / </w:t>
      </w:r>
      <w:r w:rsidR="00BA1E92" w:rsidRPr="002C6EFD">
        <w:rPr>
          <w:rFonts w:ascii="Arial" w:eastAsia="Arial" w:hAnsi="Arial" w:cs="Arial"/>
          <w:color w:val="000000"/>
          <w:sz w:val="24"/>
          <w:szCs w:val="24"/>
          <w:lang w:eastAsia="en-GB"/>
        </w:rPr>
        <w:t>carers.</w:t>
      </w:r>
      <w:r w:rsidR="00FB54C2" w:rsidRPr="002C6EFD">
        <w:rPr>
          <w:rFonts w:ascii="Arial" w:eastAsia="Arial" w:hAnsi="Arial" w:cs="Arial"/>
          <w:color w:val="000000"/>
          <w:sz w:val="24"/>
          <w:szCs w:val="24"/>
          <w:lang w:eastAsia="en-GB"/>
        </w:rPr>
        <w:t xml:space="preserve"> </w:t>
      </w:r>
      <w:r w:rsidR="00817090" w:rsidRPr="002C6EFD">
        <w:rPr>
          <w:rFonts w:ascii="Arial" w:eastAsia="Arial" w:hAnsi="Arial" w:cs="Arial"/>
          <w:color w:val="000000"/>
          <w:sz w:val="24"/>
          <w:szCs w:val="24"/>
          <w:lang w:eastAsia="en-GB"/>
        </w:rPr>
        <w:t xml:space="preserve"> </w:t>
      </w:r>
      <w:r w:rsidR="00FB54C2" w:rsidRPr="002C6EFD">
        <w:rPr>
          <w:rFonts w:ascii="Arial" w:eastAsia="Arial" w:hAnsi="Arial" w:cs="Arial"/>
          <w:color w:val="000000"/>
          <w:sz w:val="24"/>
          <w:szCs w:val="24"/>
          <w:lang w:eastAsia="en-GB"/>
        </w:rPr>
        <w:t>The curric</w:t>
      </w:r>
      <w:r w:rsidR="0087703A" w:rsidRPr="002C6EFD">
        <w:rPr>
          <w:rFonts w:ascii="Arial" w:eastAsia="Arial" w:hAnsi="Arial" w:cs="Arial"/>
          <w:color w:val="000000"/>
          <w:sz w:val="24"/>
          <w:szCs w:val="24"/>
          <w:lang w:eastAsia="en-GB"/>
        </w:rPr>
        <w:t>ulum on Health E</w:t>
      </w:r>
      <w:r w:rsidR="00FB54C2" w:rsidRPr="002C6EFD">
        <w:rPr>
          <w:rFonts w:ascii="Arial" w:eastAsia="Arial" w:hAnsi="Arial" w:cs="Arial"/>
          <w:color w:val="000000"/>
          <w:sz w:val="24"/>
          <w:szCs w:val="24"/>
          <w:lang w:eastAsia="en-GB"/>
        </w:rPr>
        <w:t>ducation complements, and is supported by, the school’s</w:t>
      </w:r>
      <w:r w:rsidR="00EF7D12">
        <w:rPr>
          <w:rFonts w:ascii="Arial" w:eastAsia="Arial" w:hAnsi="Arial" w:cs="Arial"/>
          <w:color w:val="000000"/>
          <w:sz w:val="24"/>
          <w:szCs w:val="24"/>
          <w:lang w:eastAsia="en-GB"/>
        </w:rPr>
        <w:t xml:space="preserve"> </w:t>
      </w:r>
      <w:r w:rsidR="007F6A12">
        <w:rPr>
          <w:rFonts w:ascii="Arial" w:eastAsia="Arial" w:hAnsi="Arial" w:cs="Arial"/>
          <w:color w:val="000000"/>
          <w:sz w:val="24"/>
          <w:szCs w:val="24"/>
          <w:lang w:eastAsia="en-GB"/>
        </w:rPr>
        <w:t>/</w:t>
      </w:r>
      <w:r w:rsidR="00EF7D12">
        <w:rPr>
          <w:rFonts w:ascii="Arial" w:eastAsia="Arial" w:hAnsi="Arial" w:cs="Arial"/>
          <w:color w:val="000000"/>
          <w:sz w:val="24"/>
          <w:szCs w:val="24"/>
          <w:lang w:eastAsia="en-GB"/>
        </w:rPr>
        <w:t xml:space="preserve"> </w:t>
      </w:r>
      <w:r w:rsidR="007F6A12">
        <w:rPr>
          <w:rFonts w:ascii="Arial" w:eastAsia="Arial" w:hAnsi="Arial" w:cs="Arial"/>
          <w:color w:val="000000"/>
          <w:sz w:val="24"/>
          <w:szCs w:val="24"/>
          <w:lang w:eastAsia="en-GB"/>
        </w:rPr>
        <w:t>academy’s</w:t>
      </w:r>
      <w:r w:rsidR="00FB54C2" w:rsidRPr="002C6EFD">
        <w:rPr>
          <w:rFonts w:ascii="Arial" w:eastAsia="Arial" w:hAnsi="Arial" w:cs="Arial"/>
          <w:color w:val="000000"/>
          <w:sz w:val="24"/>
          <w:szCs w:val="24"/>
          <w:lang w:eastAsia="en-GB"/>
        </w:rPr>
        <w:t xml:space="preserve"> wider education on healthy lifestyles through physical education, food technology, science, sport</w:t>
      </w:r>
      <w:r w:rsidR="007C67BD" w:rsidRPr="002C6EFD">
        <w:rPr>
          <w:rFonts w:ascii="Arial" w:eastAsia="Arial" w:hAnsi="Arial" w:cs="Arial"/>
          <w:color w:val="000000"/>
          <w:sz w:val="24"/>
          <w:szCs w:val="24"/>
          <w:lang w:eastAsia="en-GB"/>
        </w:rPr>
        <w:t xml:space="preserve"> and </w:t>
      </w:r>
      <w:r w:rsidR="00FB54C2" w:rsidRPr="002C6EFD">
        <w:rPr>
          <w:rFonts w:ascii="Arial" w:eastAsia="Arial" w:hAnsi="Arial" w:cs="Arial"/>
          <w:color w:val="000000"/>
          <w:sz w:val="24"/>
          <w:szCs w:val="24"/>
          <w:lang w:eastAsia="en-GB"/>
        </w:rPr>
        <w:t xml:space="preserve">extra-curricular activity.  </w:t>
      </w:r>
    </w:p>
    <w:p w14:paraId="2165B251" w14:textId="77777777" w:rsidR="00FB54C2" w:rsidRPr="002C6EFD" w:rsidRDefault="00FB54C2" w:rsidP="00CD42B2">
      <w:pPr>
        <w:spacing w:after="0" w:line="240" w:lineRule="auto"/>
        <w:rPr>
          <w:rFonts w:ascii="Arial" w:eastAsia="Arial" w:hAnsi="Arial" w:cs="Arial"/>
          <w:color w:val="000000"/>
          <w:sz w:val="24"/>
          <w:szCs w:val="24"/>
          <w:lang w:eastAsia="en-GB"/>
        </w:rPr>
      </w:pPr>
    </w:p>
    <w:p w14:paraId="55768CD0" w14:textId="3F654C8C" w:rsidR="007C67BD" w:rsidRPr="002C6EFD" w:rsidRDefault="007C67BD"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Relationships and Health Education supports the wider work of our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 xml:space="preserve">academies in helping to foster pupil wellbeing and develop resilience and character </w:t>
      </w:r>
      <w:r w:rsidRPr="002C6EFD">
        <w:rPr>
          <w:rFonts w:ascii="Arial" w:eastAsia="Arial" w:hAnsi="Arial" w:cs="Arial"/>
          <w:color w:val="000000"/>
          <w:sz w:val="24"/>
          <w:szCs w:val="24"/>
          <w:lang w:eastAsia="en-GB"/>
        </w:rPr>
        <w:lastRenderedPageBreak/>
        <w:t>that we know are fundamental to pupils being happy, successful and productive members of society.</w:t>
      </w:r>
      <w:r w:rsidR="00817090"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w:t>
      </w:r>
      <w:r w:rsidR="005A1E6A" w:rsidRPr="002C6EFD">
        <w:rPr>
          <w:rFonts w:ascii="Arial" w:eastAsia="Arial" w:hAnsi="Arial" w:cs="Arial"/>
          <w:color w:val="000000"/>
          <w:sz w:val="24"/>
          <w:szCs w:val="24"/>
          <w:lang w:eastAsia="en-GB"/>
        </w:rPr>
        <w:t>It</w:t>
      </w:r>
      <w:r w:rsidRPr="002C6EFD">
        <w:rPr>
          <w:rFonts w:ascii="Arial" w:eastAsia="Arial" w:hAnsi="Arial" w:cs="Arial"/>
          <w:color w:val="000000"/>
          <w:sz w:val="24"/>
          <w:szCs w:val="24"/>
          <w:lang w:eastAsia="en-GB"/>
        </w:rPr>
        <w:t xml:space="preserve"> complement</w:t>
      </w:r>
      <w:r w:rsidR="005A1E6A"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the development of virtues such as </w:t>
      </w:r>
      <w:r w:rsidR="006F7A2D">
        <w:rPr>
          <w:rFonts w:ascii="Arial" w:eastAsia="Arial" w:hAnsi="Arial" w:cs="Arial"/>
          <w:color w:val="000000"/>
          <w:sz w:val="24"/>
          <w:szCs w:val="24"/>
          <w:lang w:eastAsia="en-GB"/>
        </w:rPr>
        <w:t>kindness, integrity, generosity</w:t>
      </w:r>
      <w:r w:rsidRPr="002C6EFD">
        <w:rPr>
          <w:rFonts w:ascii="Arial" w:eastAsia="Arial" w:hAnsi="Arial" w:cs="Arial"/>
          <w:color w:val="000000"/>
          <w:sz w:val="24"/>
          <w:szCs w:val="24"/>
          <w:lang w:eastAsia="en-GB"/>
        </w:rPr>
        <w:t xml:space="preserve"> and honesty. </w:t>
      </w:r>
    </w:p>
    <w:p w14:paraId="4004FB07" w14:textId="77777777" w:rsidR="007C67BD" w:rsidRPr="002C6EFD" w:rsidRDefault="007C67BD" w:rsidP="00CD42B2">
      <w:pPr>
        <w:spacing w:after="0" w:line="240" w:lineRule="auto"/>
        <w:ind w:left="-5" w:hanging="10"/>
        <w:rPr>
          <w:rFonts w:ascii="Arial" w:eastAsia="Arial" w:hAnsi="Arial" w:cs="Arial"/>
          <w:color w:val="000000"/>
          <w:sz w:val="24"/>
          <w:szCs w:val="24"/>
          <w:lang w:eastAsia="en-GB"/>
        </w:rPr>
      </w:pPr>
    </w:p>
    <w:p w14:paraId="1A1F11DD" w14:textId="49CB7FF2" w:rsidR="00BA1E92" w:rsidRPr="002C6EFD" w:rsidRDefault="00BA1E92"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We are clear that parents and carers are the prime educators for pupils </w:t>
      </w:r>
      <w:r w:rsidR="00CB5D3E">
        <w:rPr>
          <w:rFonts w:ascii="Arial" w:eastAsia="Arial" w:hAnsi="Arial" w:cs="Arial"/>
          <w:color w:val="000000"/>
          <w:sz w:val="24"/>
          <w:szCs w:val="24"/>
          <w:lang w:eastAsia="en-GB"/>
        </w:rPr>
        <w:t xml:space="preserve">in relation to </w:t>
      </w:r>
      <w:r w:rsidRPr="002C6EFD">
        <w:rPr>
          <w:rFonts w:ascii="Arial" w:eastAsia="Arial" w:hAnsi="Arial" w:cs="Arial"/>
          <w:color w:val="000000"/>
          <w:sz w:val="24"/>
          <w:szCs w:val="24"/>
          <w:lang w:eastAsia="en-GB"/>
        </w:rPr>
        <w:t>th</w:t>
      </w:r>
      <w:r w:rsidR="006760A6">
        <w:rPr>
          <w:rFonts w:ascii="Arial" w:eastAsia="Arial" w:hAnsi="Arial" w:cs="Arial"/>
          <w:color w:val="000000"/>
          <w:sz w:val="24"/>
          <w:szCs w:val="24"/>
          <w:lang w:eastAsia="en-GB"/>
        </w:rPr>
        <w:t>e above</w:t>
      </w:r>
      <w:r w:rsidRPr="002C6EFD">
        <w:rPr>
          <w:rFonts w:ascii="Arial" w:eastAsia="Arial" w:hAnsi="Arial" w:cs="Arial"/>
          <w:color w:val="000000"/>
          <w:sz w:val="24"/>
          <w:szCs w:val="24"/>
          <w:lang w:eastAsia="en-GB"/>
        </w:rPr>
        <w:t xml:space="preserve">. </w:t>
      </w:r>
      <w:r w:rsidR="00817090"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We recognise that our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academies complement and reinforce this role.</w:t>
      </w:r>
    </w:p>
    <w:p w14:paraId="34FD085A" w14:textId="77777777" w:rsidR="00BA1E92" w:rsidRPr="002C6EFD" w:rsidRDefault="00BA1E92" w:rsidP="00CD42B2">
      <w:pPr>
        <w:spacing w:after="0" w:line="240" w:lineRule="auto"/>
        <w:rPr>
          <w:rFonts w:ascii="Arial" w:eastAsia="Arial" w:hAnsi="Arial" w:cs="Arial"/>
          <w:color w:val="000000"/>
          <w:sz w:val="24"/>
          <w:szCs w:val="24"/>
          <w:lang w:eastAsia="en-GB"/>
        </w:rPr>
      </w:pPr>
    </w:p>
    <w:p w14:paraId="6A363FF5" w14:textId="77777777" w:rsidR="00016CAD" w:rsidRPr="002C6EFD" w:rsidRDefault="00016CAD" w:rsidP="00CD42B2">
      <w:pPr>
        <w:spacing w:after="0" w:line="240" w:lineRule="auto"/>
        <w:rPr>
          <w:rFonts w:ascii="Arial" w:eastAsia="Arial" w:hAnsi="Arial" w:cs="Arial"/>
          <w:b/>
          <w:color w:val="000000"/>
          <w:sz w:val="24"/>
          <w:szCs w:val="24"/>
          <w:lang w:eastAsia="en-GB"/>
        </w:rPr>
      </w:pPr>
    </w:p>
    <w:p w14:paraId="3E407CFC" w14:textId="77777777" w:rsidR="003F71FD" w:rsidRPr="002C6EFD" w:rsidRDefault="00074375" w:rsidP="00CD42B2">
      <w:pPr>
        <w:spacing w:after="0" w:line="240" w:lineRule="auto"/>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t>Aim</w:t>
      </w:r>
    </w:p>
    <w:p w14:paraId="4B07A75D" w14:textId="77777777" w:rsidR="00817090" w:rsidRPr="002C6EFD" w:rsidRDefault="00817090" w:rsidP="00CD42B2">
      <w:pPr>
        <w:spacing w:after="0" w:line="240" w:lineRule="auto"/>
        <w:rPr>
          <w:rFonts w:ascii="Arial" w:eastAsia="Arial" w:hAnsi="Arial" w:cs="Arial"/>
          <w:color w:val="000000"/>
          <w:sz w:val="24"/>
          <w:szCs w:val="24"/>
          <w:lang w:eastAsia="en-GB"/>
        </w:rPr>
      </w:pPr>
    </w:p>
    <w:p w14:paraId="7FAC7020" w14:textId="2E5F0C5E" w:rsidR="007C67BD" w:rsidRPr="002C6EFD" w:rsidRDefault="00BA1E92" w:rsidP="00CD42B2">
      <w:pPr>
        <w:spacing w:after="0" w:line="240" w:lineRule="auto"/>
        <w:rPr>
          <w:rFonts w:ascii="Arial" w:eastAsia="Arial" w:hAnsi="Arial" w:cs="Arial"/>
          <w:sz w:val="24"/>
          <w:szCs w:val="24"/>
          <w:lang w:eastAsia="en-GB"/>
        </w:rPr>
      </w:pPr>
      <w:r w:rsidRPr="002C6EFD">
        <w:rPr>
          <w:rFonts w:ascii="Arial" w:eastAsia="Arial" w:hAnsi="Arial" w:cs="Arial"/>
          <w:color w:val="000000"/>
          <w:sz w:val="24"/>
          <w:szCs w:val="24"/>
          <w:lang w:eastAsia="en-GB"/>
        </w:rPr>
        <w:t>The</w:t>
      </w:r>
      <w:r w:rsidR="007C67BD" w:rsidRPr="002C6EFD">
        <w:rPr>
          <w:rFonts w:ascii="Arial" w:eastAsia="Arial" w:hAnsi="Arial" w:cs="Arial"/>
          <w:color w:val="000000"/>
          <w:sz w:val="24"/>
          <w:szCs w:val="24"/>
          <w:lang w:eastAsia="en-GB"/>
        </w:rPr>
        <w:t xml:space="preserve"> </w:t>
      </w:r>
      <w:r w:rsidR="008C1052" w:rsidRPr="002C6EFD">
        <w:rPr>
          <w:rFonts w:ascii="Arial" w:eastAsia="Arial" w:hAnsi="Arial" w:cs="Arial"/>
          <w:color w:val="000000"/>
          <w:sz w:val="24"/>
          <w:szCs w:val="24"/>
          <w:lang w:eastAsia="en-GB"/>
        </w:rPr>
        <w:t xml:space="preserve">overriding </w:t>
      </w:r>
      <w:r w:rsidR="007C67BD" w:rsidRPr="002C6EFD">
        <w:rPr>
          <w:rFonts w:ascii="Arial" w:eastAsia="Arial" w:hAnsi="Arial" w:cs="Arial"/>
          <w:color w:val="000000"/>
          <w:sz w:val="24"/>
          <w:szCs w:val="24"/>
          <w:lang w:eastAsia="en-GB"/>
        </w:rPr>
        <w:t>aim of Relationships</w:t>
      </w:r>
      <w:r w:rsidR="008C1052" w:rsidRPr="002C6EFD">
        <w:rPr>
          <w:rFonts w:ascii="Arial" w:eastAsia="Arial" w:hAnsi="Arial" w:cs="Arial"/>
          <w:color w:val="000000"/>
          <w:sz w:val="24"/>
          <w:szCs w:val="24"/>
          <w:lang w:eastAsia="en-GB"/>
        </w:rPr>
        <w:t>, Sex</w:t>
      </w:r>
      <w:r w:rsidR="007C67BD" w:rsidRPr="002C6EFD">
        <w:rPr>
          <w:rFonts w:ascii="Arial" w:eastAsia="Arial" w:hAnsi="Arial" w:cs="Arial"/>
          <w:color w:val="000000"/>
          <w:sz w:val="24"/>
          <w:szCs w:val="24"/>
          <w:lang w:eastAsia="en-GB"/>
        </w:rPr>
        <w:t xml:space="preserve"> and Health Education,</w:t>
      </w:r>
      <w:r w:rsidRPr="002C6EFD">
        <w:rPr>
          <w:rFonts w:ascii="Arial" w:eastAsia="Arial" w:hAnsi="Arial" w:cs="Arial"/>
          <w:color w:val="000000"/>
          <w:sz w:val="24"/>
          <w:szCs w:val="24"/>
          <w:lang w:eastAsia="en-GB"/>
        </w:rPr>
        <w:t xml:space="preserve"> outlined in this policy</w:t>
      </w:r>
      <w:r w:rsidR="007C67BD"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w:t>
      </w:r>
      <w:r w:rsidR="007C67BD" w:rsidRPr="002C6EFD">
        <w:rPr>
          <w:rFonts w:ascii="Arial" w:eastAsia="Arial" w:hAnsi="Arial" w:cs="Arial"/>
          <w:color w:val="000000"/>
          <w:sz w:val="24"/>
          <w:szCs w:val="24"/>
          <w:lang w:eastAsia="en-GB"/>
        </w:rPr>
        <w:t xml:space="preserve">is to </w:t>
      </w:r>
      <w:r w:rsidRPr="002C6EFD">
        <w:rPr>
          <w:rFonts w:ascii="Arial" w:eastAsia="Arial" w:hAnsi="Arial" w:cs="Arial"/>
          <w:color w:val="000000"/>
          <w:sz w:val="24"/>
          <w:szCs w:val="24"/>
          <w:lang w:eastAsia="en-GB"/>
        </w:rPr>
        <w:t>p</w:t>
      </w:r>
      <w:r w:rsidR="007C67BD" w:rsidRPr="002C6EFD">
        <w:rPr>
          <w:rFonts w:ascii="Arial" w:eastAsia="Arial" w:hAnsi="Arial" w:cs="Arial"/>
          <w:color w:val="000000"/>
          <w:sz w:val="24"/>
          <w:szCs w:val="24"/>
          <w:lang w:eastAsia="en-GB"/>
        </w:rPr>
        <w:t>ut</w:t>
      </w:r>
      <w:r w:rsidRPr="002C6EFD">
        <w:rPr>
          <w:rFonts w:ascii="Arial" w:eastAsia="Arial" w:hAnsi="Arial" w:cs="Arial"/>
          <w:color w:val="000000"/>
          <w:sz w:val="24"/>
          <w:szCs w:val="24"/>
          <w:lang w:eastAsia="en-GB"/>
        </w:rPr>
        <w:t xml:space="preserve"> in place the key building blocks </w:t>
      </w:r>
      <w:r w:rsidR="007C67BD" w:rsidRPr="002C6EFD">
        <w:rPr>
          <w:rFonts w:ascii="Arial" w:eastAsia="Arial" w:hAnsi="Arial" w:cs="Arial"/>
          <w:color w:val="000000"/>
          <w:sz w:val="24"/>
          <w:szCs w:val="24"/>
          <w:lang w:eastAsia="en-GB"/>
        </w:rPr>
        <w:t>for</w:t>
      </w:r>
      <w:r w:rsidRPr="002C6EFD">
        <w:rPr>
          <w:rFonts w:ascii="Arial" w:eastAsia="Arial" w:hAnsi="Arial" w:cs="Arial"/>
          <w:color w:val="000000"/>
          <w:sz w:val="24"/>
          <w:szCs w:val="24"/>
          <w:lang w:eastAsia="en-GB"/>
        </w:rPr>
        <w:t xml:space="preserve"> healthy, respectful relationships</w:t>
      </w:r>
      <w:r w:rsidR="007C67BD"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focusing on family and friendships, in all </w:t>
      </w:r>
      <w:r w:rsidR="007C7876" w:rsidRPr="002C6EFD">
        <w:rPr>
          <w:rFonts w:ascii="Arial" w:eastAsia="Arial" w:hAnsi="Arial" w:cs="Arial"/>
          <w:color w:val="000000"/>
          <w:sz w:val="24"/>
          <w:szCs w:val="24"/>
          <w:lang w:eastAsia="en-GB"/>
        </w:rPr>
        <w:t>contexts, including online</w:t>
      </w:r>
      <w:r w:rsidR="007C67BD"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alongside </w:t>
      </w:r>
      <w:r w:rsidR="007C67BD" w:rsidRPr="002C6EFD">
        <w:rPr>
          <w:rFonts w:ascii="Arial" w:eastAsia="Arial" w:hAnsi="Arial" w:cs="Arial"/>
          <w:color w:val="000000"/>
          <w:sz w:val="24"/>
          <w:szCs w:val="24"/>
          <w:lang w:eastAsia="en-GB"/>
        </w:rPr>
        <w:t xml:space="preserve">an </w:t>
      </w:r>
      <w:r w:rsidRPr="002C6EFD">
        <w:rPr>
          <w:rFonts w:ascii="Arial" w:eastAsia="Arial" w:hAnsi="Arial" w:cs="Arial"/>
          <w:color w:val="000000"/>
          <w:sz w:val="24"/>
          <w:szCs w:val="24"/>
          <w:lang w:eastAsia="en-GB"/>
        </w:rPr>
        <w:t>essential understanding of how to be healthy.</w:t>
      </w:r>
      <w:r w:rsidR="006B69DE"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Teaching about mental wellbeing is central</w:t>
      </w:r>
      <w:r w:rsidR="007C67BD" w:rsidRPr="002C6EFD">
        <w:rPr>
          <w:rFonts w:ascii="Arial" w:eastAsia="Arial" w:hAnsi="Arial" w:cs="Arial"/>
          <w:color w:val="000000"/>
          <w:sz w:val="24"/>
          <w:szCs w:val="24"/>
          <w:lang w:eastAsia="en-GB"/>
        </w:rPr>
        <w:t xml:space="preserve"> to th</w:t>
      </w:r>
      <w:r w:rsidR="006760A6">
        <w:rPr>
          <w:rFonts w:ascii="Arial" w:eastAsia="Arial" w:hAnsi="Arial" w:cs="Arial"/>
          <w:color w:val="000000"/>
          <w:sz w:val="24"/>
          <w:szCs w:val="24"/>
          <w:lang w:eastAsia="en-GB"/>
        </w:rPr>
        <w:t>is</w:t>
      </w:r>
      <w:r w:rsidR="007C67BD"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We know that children and </w:t>
      </w:r>
      <w:r w:rsidRPr="002C6EFD">
        <w:rPr>
          <w:rFonts w:ascii="Arial" w:eastAsia="Arial" w:hAnsi="Arial" w:cs="Arial"/>
          <w:sz w:val="24"/>
          <w:szCs w:val="24"/>
          <w:lang w:eastAsia="en-GB"/>
        </w:rPr>
        <w:t>young people are increasingly experiencing challenges, and that young people are at particular risk of feeling lonely</w:t>
      </w:r>
      <w:r w:rsidR="00817090" w:rsidRPr="002C6EFD">
        <w:rPr>
          <w:rFonts w:ascii="Arial" w:eastAsia="Arial" w:hAnsi="Arial" w:cs="Arial"/>
          <w:sz w:val="24"/>
          <w:szCs w:val="24"/>
          <w:lang w:eastAsia="en-GB"/>
        </w:rPr>
        <w:t xml:space="preserve">.  </w:t>
      </w:r>
      <w:r w:rsidRPr="002C6EFD">
        <w:rPr>
          <w:rFonts w:ascii="Arial" w:eastAsia="Arial" w:hAnsi="Arial" w:cs="Arial"/>
          <w:sz w:val="24"/>
          <w:szCs w:val="24"/>
          <w:lang w:eastAsia="en-GB"/>
        </w:rPr>
        <w:t>T</w:t>
      </w:r>
      <w:r w:rsidR="007C67BD" w:rsidRPr="002C6EFD">
        <w:rPr>
          <w:rFonts w:ascii="Arial" w:eastAsia="Arial" w:hAnsi="Arial" w:cs="Arial"/>
          <w:sz w:val="24"/>
          <w:szCs w:val="24"/>
          <w:lang w:eastAsia="en-GB"/>
        </w:rPr>
        <w:t>eaching about mental wellbeing</w:t>
      </w:r>
      <w:r w:rsidRPr="002C6EFD">
        <w:rPr>
          <w:rFonts w:ascii="Arial" w:eastAsia="Arial" w:hAnsi="Arial" w:cs="Arial"/>
          <w:sz w:val="24"/>
          <w:szCs w:val="24"/>
          <w:lang w:eastAsia="en-GB"/>
        </w:rPr>
        <w:t xml:space="preserve"> will give them the knowledge and capability to take care of themselves and </w:t>
      </w:r>
      <w:r w:rsidR="007C67BD" w:rsidRPr="002C6EFD">
        <w:rPr>
          <w:rFonts w:ascii="Arial" w:eastAsia="Arial" w:hAnsi="Arial" w:cs="Arial"/>
          <w:sz w:val="24"/>
          <w:szCs w:val="24"/>
          <w:lang w:eastAsia="en-GB"/>
        </w:rPr>
        <w:t xml:space="preserve">know how to </w:t>
      </w:r>
      <w:r w:rsidRPr="002C6EFD">
        <w:rPr>
          <w:rFonts w:ascii="Arial" w:eastAsia="Arial" w:hAnsi="Arial" w:cs="Arial"/>
          <w:sz w:val="24"/>
          <w:szCs w:val="24"/>
          <w:lang w:eastAsia="en-GB"/>
        </w:rPr>
        <w:t xml:space="preserve">receive support if problems arise.  </w:t>
      </w:r>
    </w:p>
    <w:p w14:paraId="1556778F" w14:textId="77777777" w:rsidR="007C67BD" w:rsidRPr="002C6EFD" w:rsidRDefault="007C67BD" w:rsidP="00CD42B2">
      <w:pPr>
        <w:spacing w:after="0" w:line="240" w:lineRule="auto"/>
        <w:rPr>
          <w:rFonts w:ascii="Arial" w:eastAsia="Arial" w:hAnsi="Arial" w:cs="Arial"/>
          <w:sz w:val="24"/>
          <w:szCs w:val="24"/>
          <w:lang w:eastAsia="en-GB"/>
        </w:rPr>
      </w:pPr>
    </w:p>
    <w:p w14:paraId="31356D36" w14:textId="77777777" w:rsidR="007E22EA" w:rsidRPr="002C6EFD" w:rsidRDefault="007E22EA" w:rsidP="00CD42B2">
      <w:pPr>
        <w:spacing w:after="0" w:line="240" w:lineRule="auto"/>
        <w:rPr>
          <w:rFonts w:ascii="Arial" w:eastAsia="Arial" w:hAnsi="Arial" w:cs="Arial"/>
          <w:sz w:val="24"/>
          <w:szCs w:val="24"/>
          <w:lang w:eastAsia="en-GB"/>
        </w:rPr>
      </w:pPr>
    </w:p>
    <w:p w14:paraId="69AB764C" w14:textId="77777777" w:rsidR="00820AC4" w:rsidRPr="002C6EFD" w:rsidRDefault="00495127" w:rsidP="00CD42B2">
      <w:pPr>
        <w:pStyle w:val="1bodycopy10pt"/>
        <w:spacing w:after="0"/>
        <w:rPr>
          <w:rFonts w:cs="Arial"/>
          <w:sz w:val="24"/>
          <w:lang w:val="en-GB" w:eastAsia="en-GB"/>
        </w:rPr>
      </w:pPr>
      <w:r w:rsidRPr="002C6EFD">
        <w:rPr>
          <w:rFonts w:eastAsia="Arial" w:cs="Arial"/>
          <w:b/>
          <w:sz w:val="24"/>
          <w:lang w:val="en-GB" w:eastAsia="en-GB"/>
        </w:rPr>
        <w:t>S</w:t>
      </w:r>
      <w:r w:rsidR="00820AC4" w:rsidRPr="002C6EFD">
        <w:rPr>
          <w:rFonts w:eastAsia="Arial" w:cs="Arial"/>
          <w:b/>
          <w:sz w:val="24"/>
          <w:lang w:val="en-GB" w:eastAsia="en-GB"/>
        </w:rPr>
        <w:t xml:space="preserve">tatutory </w:t>
      </w:r>
      <w:r w:rsidR="005A1E6A" w:rsidRPr="002C6EFD">
        <w:rPr>
          <w:rFonts w:eastAsia="Arial" w:cs="Arial"/>
          <w:b/>
          <w:sz w:val="24"/>
          <w:lang w:val="en-GB" w:eastAsia="en-GB"/>
        </w:rPr>
        <w:t>R</w:t>
      </w:r>
      <w:r w:rsidR="00820AC4" w:rsidRPr="002C6EFD">
        <w:rPr>
          <w:rFonts w:eastAsia="Arial" w:cs="Arial"/>
          <w:b/>
          <w:sz w:val="24"/>
          <w:lang w:val="en-GB" w:eastAsia="en-GB"/>
        </w:rPr>
        <w:t>equirements</w:t>
      </w:r>
    </w:p>
    <w:p w14:paraId="71E63EF6" w14:textId="77777777" w:rsidR="007E22EA" w:rsidRPr="002C6EFD" w:rsidRDefault="007E22EA" w:rsidP="00CD42B2">
      <w:pPr>
        <w:spacing w:after="0" w:line="240" w:lineRule="auto"/>
        <w:ind w:left="-5" w:hanging="10"/>
        <w:rPr>
          <w:rFonts w:ascii="Arial" w:eastAsia="Arial" w:hAnsi="Arial" w:cs="Arial"/>
          <w:sz w:val="24"/>
          <w:szCs w:val="24"/>
          <w:lang w:eastAsia="en-GB"/>
        </w:rPr>
      </w:pPr>
    </w:p>
    <w:p w14:paraId="290A5F27" w14:textId="77777777" w:rsidR="00DD104C" w:rsidRPr="002C6EFD" w:rsidRDefault="00DD104C"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sz w:val="24"/>
          <w:szCs w:val="24"/>
          <w:lang w:eastAsia="en-GB"/>
        </w:rPr>
        <w:t xml:space="preserve">The Relationships Education, Relationships and Sex Education and Health Education (England) Regulations 2019, made under sections 34 and 35 of the Children and Social Work Act 2017, make Relationships </w:t>
      </w:r>
      <w:r w:rsidR="00C842B9" w:rsidRPr="002C6EFD">
        <w:rPr>
          <w:rFonts w:ascii="Arial" w:eastAsia="Arial" w:hAnsi="Arial" w:cs="Arial"/>
          <w:color w:val="000000"/>
          <w:sz w:val="24"/>
          <w:szCs w:val="24"/>
          <w:lang w:eastAsia="en-GB"/>
        </w:rPr>
        <w:t xml:space="preserve">and Health </w:t>
      </w:r>
      <w:r w:rsidRPr="002C6EFD">
        <w:rPr>
          <w:rFonts w:ascii="Arial" w:eastAsia="Arial" w:hAnsi="Arial" w:cs="Arial"/>
          <w:color w:val="000000"/>
          <w:sz w:val="24"/>
          <w:szCs w:val="24"/>
          <w:lang w:eastAsia="en-GB"/>
        </w:rPr>
        <w:t>Education compulsory for all pupils</w:t>
      </w:r>
      <w:r w:rsidR="00C842B9" w:rsidRPr="002C6EFD">
        <w:rPr>
          <w:rFonts w:ascii="Arial" w:eastAsia="Arial" w:hAnsi="Arial" w:cs="Arial"/>
          <w:color w:val="000000"/>
          <w:sz w:val="24"/>
          <w:szCs w:val="24"/>
          <w:lang w:eastAsia="en-GB"/>
        </w:rPr>
        <w:t xml:space="preserve"> in</w:t>
      </w:r>
      <w:r w:rsidRPr="002C6EFD">
        <w:rPr>
          <w:rFonts w:ascii="Arial" w:eastAsia="Arial" w:hAnsi="Arial" w:cs="Arial"/>
          <w:color w:val="000000"/>
          <w:sz w:val="24"/>
          <w:szCs w:val="24"/>
          <w:lang w:eastAsia="en-GB"/>
        </w:rPr>
        <w:t xml:space="preserve"> primary </w:t>
      </w:r>
      <w:r w:rsidR="00C842B9" w:rsidRPr="002C6EFD">
        <w:rPr>
          <w:rFonts w:ascii="Arial" w:eastAsia="Arial" w:hAnsi="Arial" w:cs="Arial"/>
          <w:color w:val="000000"/>
          <w:sz w:val="24"/>
          <w:szCs w:val="24"/>
          <w:lang w:eastAsia="en-GB"/>
        </w:rPr>
        <w:t>schools</w:t>
      </w:r>
      <w:r w:rsidRPr="002C6EFD">
        <w:rPr>
          <w:rFonts w:ascii="Arial" w:eastAsia="Arial" w:hAnsi="Arial" w:cs="Arial"/>
          <w:color w:val="000000"/>
          <w:sz w:val="24"/>
          <w:szCs w:val="24"/>
          <w:lang w:eastAsia="en-GB"/>
        </w:rPr>
        <w:t xml:space="preserve">. </w:t>
      </w:r>
    </w:p>
    <w:p w14:paraId="0DF11158" w14:textId="77777777" w:rsidR="00532E51" w:rsidRPr="002C6EFD" w:rsidRDefault="00532E51" w:rsidP="00CD42B2">
      <w:pPr>
        <w:spacing w:after="0" w:line="240" w:lineRule="auto"/>
        <w:ind w:left="-5" w:hanging="10"/>
        <w:rPr>
          <w:rFonts w:ascii="Arial" w:eastAsia="Arial" w:hAnsi="Arial" w:cs="Arial"/>
          <w:color w:val="000000"/>
          <w:sz w:val="24"/>
          <w:szCs w:val="24"/>
          <w:lang w:eastAsia="en-GB"/>
        </w:rPr>
      </w:pPr>
    </w:p>
    <w:p w14:paraId="74331CF4" w14:textId="77777777" w:rsidR="00A05176" w:rsidRPr="002C6EFD" w:rsidRDefault="00DD104C" w:rsidP="00CD42B2">
      <w:pPr>
        <w:spacing w:after="0" w:line="240" w:lineRule="auto"/>
        <w:ind w:left="-15"/>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This polic</w:t>
      </w:r>
      <w:r w:rsidR="00927AFB" w:rsidRPr="002C6EFD">
        <w:rPr>
          <w:rFonts w:ascii="Arial" w:eastAsia="Arial" w:hAnsi="Arial" w:cs="Arial"/>
          <w:color w:val="000000"/>
          <w:sz w:val="24"/>
          <w:szCs w:val="24"/>
          <w:lang w:eastAsia="en-GB"/>
        </w:rPr>
        <w:t xml:space="preserve">y is based on the guidance </w:t>
      </w:r>
      <w:r w:rsidR="00927AFB" w:rsidRPr="002C6EFD">
        <w:rPr>
          <w:rFonts w:ascii="Arial" w:eastAsia="Arial" w:hAnsi="Arial" w:cs="Arial"/>
          <w:i/>
          <w:color w:val="000000"/>
          <w:sz w:val="24"/>
          <w:szCs w:val="24"/>
          <w:lang w:eastAsia="en-GB"/>
        </w:rPr>
        <w:t>‘</w:t>
      </w:r>
      <w:r w:rsidR="00246D4E" w:rsidRPr="002C6EFD">
        <w:rPr>
          <w:rFonts w:ascii="Arial" w:eastAsia="Arial" w:hAnsi="Arial" w:cs="Arial"/>
          <w:i/>
          <w:color w:val="000000"/>
          <w:sz w:val="24"/>
          <w:szCs w:val="24"/>
          <w:lang w:eastAsia="en-GB"/>
        </w:rPr>
        <w:t>Relationships Education, Relationships and Sex Educa</w:t>
      </w:r>
      <w:r w:rsidR="00927AFB" w:rsidRPr="002C6EFD">
        <w:rPr>
          <w:rFonts w:ascii="Arial" w:eastAsia="Arial" w:hAnsi="Arial" w:cs="Arial"/>
          <w:i/>
          <w:color w:val="000000"/>
          <w:sz w:val="24"/>
          <w:szCs w:val="24"/>
          <w:lang w:eastAsia="en-GB"/>
        </w:rPr>
        <w:t xml:space="preserve">tion (RSE) and Health Education: </w:t>
      </w:r>
      <w:r w:rsidR="00246D4E" w:rsidRPr="002C6EFD">
        <w:rPr>
          <w:rFonts w:ascii="Arial" w:eastAsia="Arial" w:hAnsi="Arial" w:cs="Arial"/>
          <w:i/>
          <w:color w:val="000000"/>
          <w:sz w:val="24"/>
          <w:szCs w:val="24"/>
          <w:lang w:eastAsia="en-GB"/>
        </w:rPr>
        <w:t>Statutory guidance for governing bodies, proprietors, headteachers, principals, senior leadership teams, teachers</w:t>
      </w:r>
      <w:r w:rsidR="00927AFB" w:rsidRPr="002C6EFD">
        <w:rPr>
          <w:rFonts w:ascii="Arial" w:eastAsia="Arial" w:hAnsi="Arial" w:cs="Arial"/>
          <w:i/>
          <w:color w:val="000000"/>
          <w:sz w:val="24"/>
          <w:szCs w:val="24"/>
          <w:lang w:eastAsia="en-GB"/>
        </w:rPr>
        <w:t>’</w:t>
      </w:r>
      <w:r w:rsidR="00927AFB"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which contains information on what schools</w:t>
      </w:r>
      <w:r w:rsidR="00BC6067" w:rsidRPr="002C6EFD">
        <w:rPr>
          <w:rFonts w:ascii="Arial" w:eastAsia="Arial" w:hAnsi="Arial" w:cs="Arial"/>
          <w:color w:val="000000"/>
          <w:sz w:val="24"/>
          <w:szCs w:val="24"/>
          <w:lang w:eastAsia="en-GB"/>
        </w:rPr>
        <w:t xml:space="preserve"> / </w:t>
      </w:r>
      <w:r w:rsidR="00CB60FB" w:rsidRPr="002C6EFD">
        <w:rPr>
          <w:rFonts w:ascii="Arial" w:eastAsia="Arial" w:hAnsi="Arial" w:cs="Arial"/>
          <w:color w:val="000000"/>
          <w:sz w:val="24"/>
          <w:szCs w:val="24"/>
          <w:lang w:eastAsia="en-GB"/>
        </w:rPr>
        <w:t>academies</w:t>
      </w:r>
      <w:r w:rsidRPr="002C6EFD">
        <w:rPr>
          <w:rFonts w:ascii="Arial" w:eastAsia="Arial" w:hAnsi="Arial" w:cs="Arial"/>
          <w:color w:val="000000"/>
          <w:sz w:val="24"/>
          <w:szCs w:val="24"/>
          <w:lang w:eastAsia="en-GB"/>
        </w:rPr>
        <w:t xml:space="preserve"> </w:t>
      </w:r>
      <w:r w:rsidRPr="002C6EFD">
        <w:rPr>
          <w:rFonts w:ascii="Arial" w:eastAsia="Arial" w:hAnsi="Arial" w:cs="Arial"/>
          <w:b/>
          <w:color w:val="000000"/>
          <w:sz w:val="24"/>
          <w:szCs w:val="24"/>
          <w:lang w:eastAsia="en-GB"/>
        </w:rPr>
        <w:t>should</w:t>
      </w:r>
      <w:r w:rsidRPr="002C6EFD">
        <w:rPr>
          <w:rFonts w:ascii="Arial" w:eastAsia="Arial" w:hAnsi="Arial" w:cs="Arial"/>
          <w:color w:val="000000"/>
          <w:sz w:val="24"/>
          <w:szCs w:val="24"/>
          <w:lang w:eastAsia="en-GB"/>
        </w:rPr>
        <w:t xml:space="preserve"> do and sets out the legal duties with which schools</w:t>
      </w:r>
      <w:r w:rsidR="00BC6067" w:rsidRPr="002C6EFD">
        <w:rPr>
          <w:rFonts w:ascii="Arial" w:eastAsia="Arial" w:hAnsi="Arial" w:cs="Arial"/>
          <w:color w:val="000000"/>
          <w:sz w:val="24"/>
          <w:szCs w:val="24"/>
          <w:lang w:eastAsia="en-GB"/>
        </w:rPr>
        <w:t xml:space="preserve"> / </w:t>
      </w:r>
      <w:r w:rsidR="00CB60FB" w:rsidRPr="002C6EFD">
        <w:rPr>
          <w:rFonts w:ascii="Arial" w:eastAsia="Arial" w:hAnsi="Arial" w:cs="Arial"/>
          <w:color w:val="000000"/>
          <w:sz w:val="24"/>
          <w:szCs w:val="24"/>
          <w:lang w:eastAsia="en-GB"/>
        </w:rPr>
        <w:t>academies</w:t>
      </w:r>
      <w:r w:rsidRPr="002C6EFD">
        <w:rPr>
          <w:rFonts w:ascii="Arial" w:eastAsia="Arial" w:hAnsi="Arial" w:cs="Arial"/>
          <w:color w:val="000000"/>
          <w:sz w:val="24"/>
          <w:szCs w:val="24"/>
          <w:lang w:eastAsia="en-GB"/>
        </w:rPr>
        <w:t xml:space="preserve"> </w:t>
      </w:r>
      <w:r w:rsidRPr="002C6EFD">
        <w:rPr>
          <w:rFonts w:ascii="Arial" w:eastAsia="Arial" w:hAnsi="Arial" w:cs="Arial"/>
          <w:b/>
          <w:color w:val="000000"/>
          <w:sz w:val="24"/>
          <w:szCs w:val="24"/>
          <w:lang w:eastAsia="en-GB"/>
        </w:rPr>
        <w:t>must</w:t>
      </w:r>
      <w:r w:rsidRPr="002C6EFD">
        <w:rPr>
          <w:rFonts w:ascii="Arial" w:eastAsia="Arial" w:hAnsi="Arial" w:cs="Arial"/>
          <w:color w:val="000000"/>
          <w:sz w:val="24"/>
          <w:szCs w:val="24"/>
          <w:lang w:eastAsia="en-GB"/>
        </w:rPr>
        <w:t xml:space="preserve"> comply when teaching Relationships Education and Health Education. </w:t>
      </w:r>
    </w:p>
    <w:p w14:paraId="67EAC17D" w14:textId="77777777" w:rsidR="00DD104C" w:rsidRPr="002C6EFD" w:rsidRDefault="00DD104C" w:rsidP="00CD42B2">
      <w:pPr>
        <w:spacing w:after="0" w:line="240" w:lineRule="auto"/>
        <w:rPr>
          <w:rFonts w:ascii="Arial" w:eastAsia="Arial" w:hAnsi="Arial" w:cs="Arial"/>
          <w:color w:val="000000"/>
          <w:sz w:val="24"/>
          <w:szCs w:val="24"/>
          <w:lang w:eastAsia="en-GB"/>
        </w:rPr>
      </w:pPr>
    </w:p>
    <w:p w14:paraId="340DB433" w14:textId="77777777" w:rsidR="00957ECE" w:rsidRPr="002C6EFD" w:rsidRDefault="00DD104C" w:rsidP="00CD42B2">
      <w:pPr>
        <w:spacing w:after="0" w:line="240" w:lineRule="auto"/>
        <w:ind w:right="139"/>
        <w:jc w:val="both"/>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This policy should be read in conjunction with</w:t>
      </w:r>
      <w:r w:rsidR="00495127" w:rsidRPr="002C6EFD">
        <w:rPr>
          <w:rFonts w:ascii="Arial" w:eastAsia="Arial" w:hAnsi="Arial" w:cs="Arial"/>
          <w:color w:val="000000"/>
          <w:sz w:val="24"/>
          <w:szCs w:val="24"/>
          <w:lang w:eastAsia="en-GB"/>
        </w:rPr>
        <w:t xml:space="preserve"> the following policies and guidance</w:t>
      </w:r>
      <w:r w:rsidRPr="002C6EFD">
        <w:rPr>
          <w:rFonts w:ascii="Arial" w:eastAsia="Arial" w:hAnsi="Arial" w:cs="Arial"/>
          <w:color w:val="000000"/>
          <w:sz w:val="24"/>
          <w:szCs w:val="24"/>
          <w:lang w:eastAsia="en-GB"/>
        </w:rPr>
        <w:t>:</w:t>
      </w:r>
    </w:p>
    <w:p w14:paraId="0CC6CF90" w14:textId="77777777" w:rsidR="007E22EA" w:rsidRPr="002C6EFD" w:rsidRDefault="007E22EA" w:rsidP="00CD42B2">
      <w:pPr>
        <w:spacing w:after="0" w:line="240" w:lineRule="auto"/>
        <w:ind w:right="139"/>
        <w:jc w:val="both"/>
        <w:rPr>
          <w:rFonts w:ascii="Arial" w:eastAsia="Arial" w:hAnsi="Arial" w:cs="Arial"/>
          <w:color w:val="000000"/>
          <w:sz w:val="24"/>
          <w:szCs w:val="24"/>
          <w:lang w:eastAsia="en-GB"/>
        </w:rPr>
      </w:pPr>
    </w:p>
    <w:p w14:paraId="42158248" w14:textId="77777777" w:rsidR="00DD104C" w:rsidRPr="002C6EFD" w:rsidRDefault="006544B7" w:rsidP="009C3D38">
      <w:pPr>
        <w:numPr>
          <w:ilvl w:val="0"/>
          <w:numId w:val="3"/>
        </w:numPr>
        <w:spacing w:after="0" w:line="240" w:lineRule="auto"/>
        <w:ind w:left="720" w:right="139"/>
        <w:jc w:val="both"/>
        <w:rPr>
          <w:rFonts w:ascii="Arial" w:eastAsia="Arial" w:hAnsi="Arial" w:cs="Arial"/>
          <w:color w:val="000000"/>
          <w:sz w:val="24"/>
          <w:szCs w:val="24"/>
          <w:lang w:eastAsia="en-GB"/>
        </w:rPr>
      </w:pPr>
      <w:hyperlink r:id="rId9">
        <w:r w:rsidR="00DD104C" w:rsidRPr="002C6EFD">
          <w:rPr>
            <w:rFonts w:ascii="Arial" w:eastAsia="Arial" w:hAnsi="Arial" w:cs="Arial"/>
            <w:color w:val="0000FF"/>
            <w:sz w:val="24"/>
            <w:szCs w:val="24"/>
            <w:u w:val="single" w:color="0000FF"/>
            <w:lang w:eastAsia="en-GB"/>
          </w:rPr>
          <w:t>Keeping Children Safe in Educatio</w:t>
        </w:r>
      </w:hyperlink>
      <w:hyperlink r:id="rId10">
        <w:r w:rsidR="00DD104C" w:rsidRPr="002C6EFD">
          <w:rPr>
            <w:rFonts w:ascii="Arial" w:eastAsia="Arial" w:hAnsi="Arial" w:cs="Arial"/>
            <w:color w:val="0000FF"/>
            <w:sz w:val="24"/>
            <w:szCs w:val="24"/>
            <w:u w:val="single" w:color="0000FF"/>
            <w:lang w:eastAsia="en-GB"/>
          </w:rPr>
          <w:t>n</w:t>
        </w:r>
      </w:hyperlink>
      <w:hyperlink r:id="rId11">
        <w:r w:rsidR="00DD104C" w:rsidRPr="002C6EFD">
          <w:rPr>
            <w:rFonts w:ascii="Arial" w:eastAsia="Arial" w:hAnsi="Arial" w:cs="Arial"/>
            <w:color w:val="000000"/>
            <w:sz w:val="24"/>
            <w:szCs w:val="24"/>
            <w:lang w:eastAsia="en-GB"/>
          </w:rPr>
          <w:t xml:space="preserve"> </w:t>
        </w:r>
      </w:hyperlink>
      <w:hyperlink r:id="rId12">
        <w:r w:rsidR="00DD104C" w:rsidRPr="002C6EFD">
          <w:rPr>
            <w:rFonts w:ascii="Arial" w:eastAsia="Arial" w:hAnsi="Arial" w:cs="Arial"/>
            <w:color w:val="000000"/>
            <w:sz w:val="24"/>
            <w:szCs w:val="24"/>
            <w:lang w:eastAsia="en-GB"/>
          </w:rPr>
          <w:t>(</w:t>
        </w:r>
      </w:hyperlink>
      <w:r w:rsidR="007E22EA" w:rsidRPr="002C6EFD">
        <w:rPr>
          <w:rFonts w:ascii="Arial" w:eastAsia="Arial" w:hAnsi="Arial" w:cs="Arial"/>
          <w:color w:val="000000"/>
          <w:sz w:val="24"/>
          <w:szCs w:val="24"/>
          <w:lang w:eastAsia="en-GB"/>
        </w:rPr>
        <w:t>statutory guidance);</w:t>
      </w:r>
    </w:p>
    <w:p w14:paraId="4E33DC1F" w14:textId="77777777" w:rsidR="00495127" w:rsidRPr="002C6EFD" w:rsidRDefault="00495127" w:rsidP="009C3D38">
      <w:pPr>
        <w:numPr>
          <w:ilvl w:val="0"/>
          <w:numId w:val="3"/>
        </w:numPr>
        <w:spacing w:after="0" w:line="240" w:lineRule="auto"/>
        <w:ind w:left="720" w:right="139"/>
        <w:jc w:val="both"/>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Trust’s Safeguarding</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Child Protection Policy</w:t>
      </w:r>
      <w:r w:rsidR="007E22EA" w:rsidRPr="002C6EFD">
        <w:rPr>
          <w:rFonts w:ascii="Arial" w:eastAsia="Arial" w:hAnsi="Arial" w:cs="Arial"/>
          <w:color w:val="000000"/>
          <w:sz w:val="24"/>
          <w:szCs w:val="24"/>
          <w:lang w:eastAsia="en-GB"/>
        </w:rPr>
        <w:t>;</w:t>
      </w:r>
    </w:p>
    <w:p w14:paraId="3690748B" w14:textId="77777777" w:rsidR="00495127" w:rsidRPr="002C6EFD" w:rsidRDefault="00495127" w:rsidP="009C3D38">
      <w:pPr>
        <w:numPr>
          <w:ilvl w:val="0"/>
          <w:numId w:val="3"/>
        </w:numPr>
        <w:spacing w:after="0" w:line="240" w:lineRule="auto"/>
        <w:ind w:left="720" w:right="139"/>
        <w:jc w:val="both"/>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Trust’s Equality Information and Objectives</w:t>
      </w:r>
      <w:r w:rsidR="00E81664" w:rsidRPr="002C6EFD">
        <w:rPr>
          <w:rFonts w:ascii="Arial" w:eastAsia="Arial" w:hAnsi="Arial" w:cs="Arial"/>
          <w:color w:val="000000"/>
          <w:sz w:val="24"/>
          <w:szCs w:val="24"/>
          <w:lang w:eastAsia="en-GB"/>
        </w:rPr>
        <w:t xml:space="preserve"> Statement</w:t>
      </w:r>
      <w:r w:rsidR="007E22EA" w:rsidRPr="002C6EFD">
        <w:rPr>
          <w:rFonts w:ascii="Arial" w:eastAsia="Arial" w:hAnsi="Arial" w:cs="Arial"/>
          <w:color w:val="000000"/>
          <w:sz w:val="24"/>
          <w:szCs w:val="24"/>
          <w:lang w:eastAsia="en-GB"/>
        </w:rPr>
        <w:t>;</w:t>
      </w:r>
    </w:p>
    <w:p w14:paraId="5ED3C5D2" w14:textId="77777777" w:rsidR="001260CC" w:rsidRPr="002C6EFD" w:rsidRDefault="001260CC" w:rsidP="009C3D38">
      <w:pPr>
        <w:numPr>
          <w:ilvl w:val="0"/>
          <w:numId w:val="3"/>
        </w:numPr>
        <w:spacing w:after="0" w:line="240" w:lineRule="auto"/>
        <w:ind w:left="720" w:right="139"/>
        <w:jc w:val="both"/>
        <w:rPr>
          <w:rFonts w:ascii="Arial" w:eastAsia="Arial" w:hAnsi="Arial" w:cs="Arial"/>
          <w:sz w:val="24"/>
          <w:szCs w:val="24"/>
          <w:lang w:eastAsia="en-GB"/>
        </w:rPr>
      </w:pPr>
      <w:r w:rsidRPr="002C6EFD">
        <w:rPr>
          <w:rFonts w:ascii="Arial" w:eastAsia="Arial" w:hAnsi="Arial" w:cs="Arial"/>
          <w:sz w:val="24"/>
          <w:szCs w:val="24"/>
          <w:lang w:eastAsia="en-GB"/>
        </w:rPr>
        <w:t>The Trust’s SEND Policy</w:t>
      </w:r>
      <w:r w:rsidR="007E22EA" w:rsidRPr="002C6EFD">
        <w:rPr>
          <w:rFonts w:ascii="Arial" w:eastAsia="Arial" w:hAnsi="Arial" w:cs="Arial"/>
          <w:sz w:val="24"/>
          <w:szCs w:val="24"/>
          <w:lang w:eastAsia="en-GB"/>
        </w:rPr>
        <w:t>;</w:t>
      </w:r>
    </w:p>
    <w:p w14:paraId="7D58F482" w14:textId="2B0F20A0" w:rsidR="00957ECE" w:rsidRPr="002C6EFD" w:rsidRDefault="002F2630" w:rsidP="009C3D38">
      <w:pPr>
        <w:numPr>
          <w:ilvl w:val="0"/>
          <w:numId w:val="3"/>
        </w:numPr>
        <w:spacing w:after="0" w:line="240" w:lineRule="auto"/>
        <w:ind w:left="720" w:right="139"/>
        <w:jc w:val="both"/>
        <w:rPr>
          <w:rFonts w:ascii="Arial" w:eastAsia="Arial" w:hAnsi="Arial" w:cs="Arial"/>
          <w:sz w:val="24"/>
          <w:szCs w:val="24"/>
          <w:lang w:eastAsia="en-GB"/>
        </w:rPr>
      </w:pPr>
      <w:r>
        <w:rPr>
          <w:rFonts w:ascii="Arial" w:eastAsia="Arial" w:hAnsi="Arial" w:cs="Arial"/>
          <w:sz w:val="24"/>
          <w:szCs w:val="24"/>
          <w:lang w:eastAsia="en-GB"/>
        </w:rPr>
        <w:t>The</w:t>
      </w:r>
      <w:r w:rsidR="005A119C">
        <w:rPr>
          <w:rFonts w:ascii="Arial" w:eastAsia="Arial" w:hAnsi="Arial" w:cs="Arial"/>
          <w:sz w:val="24"/>
          <w:szCs w:val="24"/>
          <w:lang w:eastAsia="en-GB"/>
        </w:rPr>
        <w:t xml:space="preserve"> </w:t>
      </w:r>
      <w:r w:rsidR="00957ECE" w:rsidRPr="002C6EFD">
        <w:rPr>
          <w:rFonts w:ascii="Arial" w:eastAsia="Arial" w:hAnsi="Arial" w:cs="Arial"/>
          <w:sz w:val="24"/>
          <w:szCs w:val="24"/>
          <w:lang w:eastAsia="en-GB"/>
        </w:rPr>
        <w:t>Behaviour Policy</w:t>
      </w:r>
      <w:r w:rsidR="007E22EA" w:rsidRPr="002C6EFD">
        <w:rPr>
          <w:rFonts w:ascii="Arial" w:eastAsia="Arial" w:hAnsi="Arial" w:cs="Arial"/>
          <w:sz w:val="24"/>
          <w:szCs w:val="24"/>
          <w:lang w:eastAsia="en-GB"/>
        </w:rPr>
        <w:t>; and</w:t>
      </w:r>
    </w:p>
    <w:p w14:paraId="58A91CA8" w14:textId="77777777" w:rsidR="00340393" w:rsidRPr="002C6EFD" w:rsidRDefault="00340393" w:rsidP="009C3D38">
      <w:pPr>
        <w:numPr>
          <w:ilvl w:val="0"/>
          <w:numId w:val="3"/>
        </w:numPr>
        <w:spacing w:after="0" w:line="240" w:lineRule="auto"/>
        <w:ind w:left="720" w:right="139"/>
        <w:jc w:val="both"/>
        <w:rPr>
          <w:rFonts w:ascii="Arial" w:eastAsia="Arial" w:hAnsi="Arial" w:cs="Arial"/>
          <w:sz w:val="24"/>
          <w:szCs w:val="24"/>
          <w:lang w:eastAsia="en-GB"/>
        </w:rPr>
      </w:pPr>
      <w:r w:rsidRPr="002C6EFD">
        <w:rPr>
          <w:rFonts w:ascii="Arial" w:eastAsia="Arial" w:hAnsi="Arial" w:cs="Arial"/>
          <w:sz w:val="24"/>
          <w:szCs w:val="24"/>
          <w:lang w:eastAsia="en-GB"/>
        </w:rPr>
        <w:t>The Trust’s Preventi</w:t>
      </w:r>
      <w:r w:rsidR="00B43050" w:rsidRPr="002C6EFD">
        <w:rPr>
          <w:rFonts w:ascii="Arial" w:eastAsia="Arial" w:hAnsi="Arial" w:cs="Arial"/>
          <w:sz w:val="24"/>
          <w:szCs w:val="24"/>
          <w:lang w:eastAsia="en-GB"/>
        </w:rPr>
        <w:t xml:space="preserve">on of </w:t>
      </w:r>
      <w:r w:rsidRPr="002C6EFD">
        <w:rPr>
          <w:rFonts w:ascii="Arial" w:eastAsia="Arial" w:hAnsi="Arial" w:cs="Arial"/>
          <w:sz w:val="24"/>
          <w:szCs w:val="24"/>
          <w:lang w:eastAsia="en-GB"/>
        </w:rPr>
        <w:t>Radicalisation and Extremism Policy</w:t>
      </w:r>
      <w:r w:rsidR="00B43050" w:rsidRPr="002C6EFD">
        <w:rPr>
          <w:rFonts w:ascii="Arial" w:eastAsia="Arial" w:hAnsi="Arial" w:cs="Arial"/>
          <w:sz w:val="24"/>
          <w:szCs w:val="24"/>
          <w:lang w:eastAsia="en-GB"/>
        </w:rPr>
        <w:t>.</w:t>
      </w:r>
    </w:p>
    <w:p w14:paraId="6ABD3591" w14:textId="77777777" w:rsidR="00DD104C" w:rsidRPr="002C6EFD" w:rsidRDefault="00DD104C" w:rsidP="00CD42B2">
      <w:pPr>
        <w:spacing w:after="0" w:line="240" w:lineRule="auto"/>
        <w:ind w:left="1080" w:right="139"/>
        <w:jc w:val="both"/>
        <w:rPr>
          <w:rFonts w:ascii="Arial" w:eastAsia="Arial" w:hAnsi="Arial" w:cs="Arial"/>
          <w:color w:val="000000"/>
          <w:sz w:val="24"/>
          <w:szCs w:val="24"/>
          <w:lang w:eastAsia="en-GB"/>
        </w:rPr>
      </w:pPr>
    </w:p>
    <w:p w14:paraId="77BCE206" w14:textId="77777777" w:rsidR="00957ECE" w:rsidRPr="002C6EFD" w:rsidRDefault="00957ECE" w:rsidP="00CD42B2">
      <w:pPr>
        <w:spacing w:after="0" w:line="240" w:lineRule="auto"/>
        <w:ind w:left="-5" w:hanging="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Additional guidance can be found in the following documents:</w:t>
      </w:r>
    </w:p>
    <w:p w14:paraId="24380508" w14:textId="77777777" w:rsidR="007E22EA" w:rsidRPr="002C6EFD" w:rsidRDefault="007E22EA" w:rsidP="00CD42B2">
      <w:pPr>
        <w:spacing w:after="0" w:line="240" w:lineRule="auto"/>
        <w:ind w:left="-5" w:hanging="10"/>
        <w:rPr>
          <w:rFonts w:ascii="Arial" w:eastAsia="Arial" w:hAnsi="Arial" w:cs="Arial"/>
          <w:color w:val="000000"/>
          <w:sz w:val="24"/>
          <w:szCs w:val="24"/>
          <w:lang w:eastAsia="en-GB"/>
        </w:rPr>
      </w:pPr>
    </w:p>
    <w:p w14:paraId="1425B955"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13">
        <w:r w:rsidR="00957ECE" w:rsidRPr="002C6EFD">
          <w:rPr>
            <w:rFonts w:ascii="Arial" w:eastAsia="Arial" w:hAnsi="Arial" w:cs="Arial"/>
            <w:color w:val="0000FF"/>
            <w:sz w:val="24"/>
            <w:szCs w:val="24"/>
            <w:u w:val="single" w:color="0000FF"/>
            <w:lang w:eastAsia="en-GB"/>
          </w:rPr>
          <w:t>Respectful School Communities: Self Review and Signposting Tool</w:t>
        </w:r>
      </w:hyperlink>
      <w:hyperlink r:id="rId14">
        <w:r w:rsidR="00957ECE" w:rsidRPr="002C6EFD">
          <w:rPr>
            <w:rFonts w:ascii="Arial" w:eastAsia="Arial" w:hAnsi="Arial" w:cs="Arial"/>
            <w:color w:val="000000"/>
            <w:sz w:val="24"/>
            <w:szCs w:val="24"/>
            <w:lang w:eastAsia="en-GB"/>
          </w:rPr>
          <w:t xml:space="preserve"> </w:t>
        </w:r>
      </w:hyperlink>
      <w:r w:rsidR="00957ECE" w:rsidRPr="002C6EFD">
        <w:rPr>
          <w:rFonts w:ascii="Arial" w:eastAsia="Arial" w:hAnsi="Arial" w:cs="Arial"/>
          <w:color w:val="000000"/>
          <w:sz w:val="24"/>
          <w:szCs w:val="24"/>
          <w:lang w:eastAsia="en-GB"/>
        </w:rPr>
        <w:t>(a tool to support a whole school approach that p</w:t>
      </w:r>
      <w:r w:rsidR="007E22EA" w:rsidRPr="002C6EFD">
        <w:rPr>
          <w:rFonts w:ascii="Arial" w:eastAsia="Arial" w:hAnsi="Arial" w:cs="Arial"/>
          <w:color w:val="000000"/>
          <w:sz w:val="24"/>
          <w:szCs w:val="24"/>
          <w:lang w:eastAsia="en-GB"/>
        </w:rPr>
        <w:t>romotes respect and discipline);</w:t>
      </w:r>
    </w:p>
    <w:p w14:paraId="0643B8EA"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15">
        <w:r w:rsidR="00957ECE" w:rsidRPr="002C6EFD">
          <w:rPr>
            <w:rFonts w:ascii="Arial" w:eastAsia="Arial" w:hAnsi="Arial" w:cs="Arial"/>
            <w:color w:val="0000FF"/>
            <w:sz w:val="24"/>
            <w:szCs w:val="24"/>
            <w:u w:val="single" w:color="0000FF"/>
            <w:lang w:eastAsia="en-GB"/>
          </w:rPr>
          <w:t>Behaviour and Discipline in School</w:t>
        </w:r>
      </w:hyperlink>
      <w:hyperlink r:id="rId16">
        <w:r w:rsidR="00957ECE" w:rsidRPr="002C6EFD">
          <w:rPr>
            <w:rFonts w:ascii="Arial" w:eastAsia="Arial" w:hAnsi="Arial" w:cs="Arial"/>
            <w:color w:val="0000FF"/>
            <w:sz w:val="24"/>
            <w:szCs w:val="24"/>
            <w:u w:val="single" w:color="0000FF"/>
            <w:lang w:eastAsia="en-GB"/>
          </w:rPr>
          <w:t>s</w:t>
        </w:r>
      </w:hyperlink>
      <w:hyperlink r:id="rId17">
        <w:r w:rsidR="00957ECE" w:rsidRPr="002C6EFD">
          <w:rPr>
            <w:rFonts w:ascii="Arial" w:eastAsia="Arial" w:hAnsi="Arial" w:cs="Arial"/>
            <w:color w:val="000000"/>
            <w:sz w:val="24"/>
            <w:szCs w:val="24"/>
            <w:lang w:eastAsia="en-GB"/>
          </w:rPr>
          <w:t xml:space="preserve"> </w:t>
        </w:r>
      </w:hyperlink>
      <w:hyperlink r:id="rId18">
        <w:r w:rsidR="00957ECE" w:rsidRPr="002C6EFD">
          <w:rPr>
            <w:rFonts w:ascii="Arial" w:eastAsia="Arial" w:hAnsi="Arial" w:cs="Arial"/>
            <w:color w:val="000000"/>
            <w:sz w:val="24"/>
            <w:szCs w:val="24"/>
            <w:lang w:eastAsia="en-GB"/>
          </w:rPr>
          <w:t>(</w:t>
        </w:r>
      </w:hyperlink>
      <w:r w:rsidR="00957ECE" w:rsidRPr="002C6EFD">
        <w:rPr>
          <w:rFonts w:ascii="Arial" w:eastAsia="Arial" w:hAnsi="Arial" w:cs="Arial"/>
          <w:color w:val="000000"/>
          <w:sz w:val="24"/>
          <w:szCs w:val="24"/>
          <w:lang w:eastAsia="en-GB"/>
        </w:rPr>
        <w:t>advice for schools, including advice for appropr</w:t>
      </w:r>
      <w:r w:rsidR="007E22EA" w:rsidRPr="002C6EFD">
        <w:rPr>
          <w:rFonts w:ascii="Arial" w:eastAsia="Arial" w:hAnsi="Arial" w:cs="Arial"/>
          <w:color w:val="000000"/>
          <w:sz w:val="24"/>
          <w:szCs w:val="24"/>
          <w:lang w:eastAsia="en-GB"/>
        </w:rPr>
        <w:t>iate behaviour between pupils);</w:t>
      </w:r>
    </w:p>
    <w:p w14:paraId="6F19A3F9"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19">
        <w:r w:rsidR="00957ECE" w:rsidRPr="002C6EFD">
          <w:rPr>
            <w:rFonts w:ascii="Arial" w:eastAsia="Arial" w:hAnsi="Arial" w:cs="Arial"/>
            <w:color w:val="0000FF"/>
            <w:sz w:val="24"/>
            <w:szCs w:val="24"/>
            <w:u w:val="single" w:color="0000FF"/>
            <w:lang w:eastAsia="en-GB"/>
          </w:rPr>
          <w:t>Equality Act 2010 and schools</w:t>
        </w:r>
      </w:hyperlink>
      <w:hyperlink r:id="rId20">
        <w:r w:rsidR="007E22EA" w:rsidRPr="002C6EFD">
          <w:rPr>
            <w:rFonts w:ascii="Arial" w:eastAsia="Arial" w:hAnsi="Arial" w:cs="Arial"/>
            <w:color w:val="0000FF"/>
            <w:sz w:val="24"/>
            <w:szCs w:val="24"/>
            <w:lang w:eastAsia="en-GB"/>
          </w:rPr>
          <w:t>;</w:t>
        </w:r>
      </w:hyperlink>
    </w:p>
    <w:p w14:paraId="45B485C9"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21">
        <w:r w:rsidR="00957ECE" w:rsidRPr="002C6EFD">
          <w:rPr>
            <w:rFonts w:ascii="Arial" w:eastAsia="Arial" w:hAnsi="Arial" w:cs="Arial"/>
            <w:color w:val="0000FF"/>
            <w:sz w:val="24"/>
            <w:szCs w:val="24"/>
            <w:u w:val="single" w:color="0000FF"/>
            <w:lang w:eastAsia="en-GB"/>
          </w:rPr>
          <w:t>SEND code of practice: 0 to 25 years</w:t>
        </w:r>
      </w:hyperlink>
      <w:hyperlink r:id="rId22">
        <w:r w:rsidR="00957ECE" w:rsidRPr="002C6EFD">
          <w:rPr>
            <w:rFonts w:ascii="Arial" w:eastAsia="Arial" w:hAnsi="Arial" w:cs="Arial"/>
            <w:color w:val="000000"/>
            <w:sz w:val="24"/>
            <w:szCs w:val="24"/>
            <w:lang w:eastAsia="en-GB"/>
          </w:rPr>
          <w:t xml:space="preserve"> </w:t>
        </w:r>
      </w:hyperlink>
      <w:r w:rsidR="007E22EA" w:rsidRPr="002C6EFD">
        <w:rPr>
          <w:rFonts w:ascii="Arial" w:eastAsia="Arial" w:hAnsi="Arial" w:cs="Arial"/>
          <w:color w:val="000000"/>
          <w:sz w:val="24"/>
          <w:szCs w:val="24"/>
          <w:lang w:eastAsia="en-GB"/>
        </w:rPr>
        <w:t>(statutory guidance);</w:t>
      </w:r>
    </w:p>
    <w:p w14:paraId="397D5373"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23">
        <w:r w:rsidR="00957ECE" w:rsidRPr="002C6EFD">
          <w:rPr>
            <w:rFonts w:ascii="Arial" w:eastAsia="Arial" w:hAnsi="Arial" w:cs="Arial"/>
            <w:color w:val="0000FF"/>
            <w:sz w:val="24"/>
            <w:szCs w:val="24"/>
            <w:u w:val="single" w:color="0000FF"/>
            <w:lang w:eastAsia="en-GB"/>
          </w:rPr>
          <w:t>Alternative Provision</w:t>
        </w:r>
      </w:hyperlink>
      <w:hyperlink r:id="rId24">
        <w:r w:rsidR="00957ECE" w:rsidRPr="002C6EFD">
          <w:rPr>
            <w:rFonts w:ascii="Arial" w:eastAsia="Arial" w:hAnsi="Arial" w:cs="Arial"/>
            <w:color w:val="000000"/>
            <w:sz w:val="24"/>
            <w:szCs w:val="24"/>
            <w:lang w:eastAsia="en-GB"/>
          </w:rPr>
          <w:t xml:space="preserve"> </w:t>
        </w:r>
      </w:hyperlink>
      <w:r w:rsidR="007E22EA" w:rsidRPr="002C6EFD">
        <w:rPr>
          <w:rFonts w:ascii="Arial" w:eastAsia="Arial" w:hAnsi="Arial" w:cs="Arial"/>
          <w:color w:val="000000"/>
          <w:sz w:val="24"/>
          <w:szCs w:val="24"/>
          <w:lang w:eastAsia="en-GB"/>
        </w:rPr>
        <w:t>(statutory guidance);</w:t>
      </w:r>
    </w:p>
    <w:p w14:paraId="17F73E0B"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25">
        <w:r w:rsidR="00957ECE" w:rsidRPr="002C6EFD">
          <w:rPr>
            <w:rFonts w:ascii="Arial" w:eastAsia="Arial" w:hAnsi="Arial" w:cs="Arial"/>
            <w:color w:val="0000FF"/>
            <w:sz w:val="24"/>
            <w:szCs w:val="24"/>
            <w:u w:val="single" w:color="0000FF"/>
            <w:lang w:eastAsia="en-GB"/>
          </w:rPr>
          <w:t>Mental Health and Behaviour in School</w:t>
        </w:r>
      </w:hyperlink>
      <w:hyperlink r:id="rId26">
        <w:r w:rsidR="00957ECE" w:rsidRPr="002C6EFD">
          <w:rPr>
            <w:rFonts w:ascii="Arial" w:eastAsia="Arial" w:hAnsi="Arial" w:cs="Arial"/>
            <w:color w:val="0000FF"/>
            <w:sz w:val="24"/>
            <w:szCs w:val="24"/>
            <w:u w:val="single" w:color="0000FF"/>
            <w:lang w:eastAsia="en-GB"/>
          </w:rPr>
          <w:t>s</w:t>
        </w:r>
      </w:hyperlink>
      <w:hyperlink r:id="rId27">
        <w:r w:rsidR="00957ECE" w:rsidRPr="002C6EFD">
          <w:rPr>
            <w:rFonts w:ascii="Arial" w:eastAsia="Arial" w:hAnsi="Arial" w:cs="Arial"/>
            <w:color w:val="000000"/>
            <w:sz w:val="24"/>
            <w:szCs w:val="24"/>
            <w:lang w:eastAsia="en-GB"/>
          </w:rPr>
          <w:t xml:space="preserve"> </w:t>
        </w:r>
      </w:hyperlink>
      <w:hyperlink r:id="rId28">
        <w:r w:rsidR="00957ECE" w:rsidRPr="002C6EFD">
          <w:rPr>
            <w:rFonts w:ascii="Arial" w:eastAsia="Arial" w:hAnsi="Arial" w:cs="Arial"/>
            <w:color w:val="000000"/>
            <w:sz w:val="24"/>
            <w:szCs w:val="24"/>
            <w:lang w:eastAsia="en-GB"/>
          </w:rPr>
          <w:t>(</w:t>
        </w:r>
      </w:hyperlink>
      <w:r w:rsidR="007E22EA" w:rsidRPr="002C6EFD">
        <w:rPr>
          <w:rFonts w:ascii="Arial" w:eastAsia="Arial" w:hAnsi="Arial" w:cs="Arial"/>
          <w:color w:val="000000"/>
          <w:sz w:val="24"/>
          <w:szCs w:val="24"/>
          <w:lang w:eastAsia="en-GB"/>
        </w:rPr>
        <w:t>advice for schools);</w:t>
      </w:r>
    </w:p>
    <w:p w14:paraId="0313E89E"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29">
        <w:r w:rsidR="00957ECE" w:rsidRPr="002C6EFD">
          <w:rPr>
            <w:rFonts w:ascii="Arial" w:eastAsia="Arial" w:hAnsi="Arial" w:cs="Arial"/>
            <w:color w:val="0000FF"/>
            <w:sz w:val="24"/>
            <w:szCs w:val="24"/>
            <w:u w:val="single" w:color="0000FF"/>
            <w:lang w:eastAsia="en-GB"/>
          </w:rPr>
          <w:t>Preventing and Tackling Bullyin</w:t>
        </w:r>
      </w:hyperlink>
      <w:hyperlink r:id="rId30">
        <w:r w:rsidR="00957ECE" w:rsidRPr="002C6EFD">
          <w:rPr>
            <w:rFonts w:ascii="Arial" w:eastAsia="Arial" w:hAnsi="Arial" w:cs="Arial"/>
            <w:color w:val="0000FF"/>
            <w:sz w:val="24"/>
            <w:szCs w:val="24"/>
            <w:u w:val="single" w:color="0000FF"/>
            <w:lang w:eastAsia="en-GB"/>
          </w:rPr>
          <w:t>g</w:t>
        </w:r>
      </w:hyperlink>
      <w:hyperlink r:id="rId31">
        <w:r w:rsidR="00957ECE" w:rsidRPr="002C6EFD">
          <w:rPr>
            <w:rFonts w:ascii="Arial" w:eastAsia="Arial" w:hAnsi="Arial" w:cs="Arial"/>
            <w:color w:val="000000"/>
            <w:sz w:val="24"/>
            <w:szCs w:val="24"/>
            <w:lang w:eastAsia="en-GB"/>
          </w:rPr>
          <w:t xml:space="preserve"> </w:t>
        </w:r>
      </w:hyperlink>
      <w:hyperlink r:id="rId32">
        <w:r w:rsidR="00957ECE" w:rsidRPr="002C6EFD">
          <w:rPr>
            <w:rFonts w:ascii="Arial" w:eastAsia="Arial" w:hAnsi="Arial" w:cs="Arial"/>
            <w:color w:val="000000"/>
            <w:sz w:val="24"/>
            <w:szCs w:val="24"/>
            <w:lang w:eastAsia="en-GB"/>
          </w:rPr>
          <w:t>(</w:t>
        </w:r>
      </w:hyperlink>
      <w:r w:rsidR="00957ECE" w:rsidRPr="002C6EFD">
        <w:rPr>
          <w:rFonts w:ascii="Arial" w:eastAsia="Arial" w:hAnsi="Arial" w:cs="Arial"/>
          <w:color w:val="000000"/>
          <w:sz w:val="24"/>
          <w:szCs w:val="24"/>
          <w:lang w:eastAsia="en-GB"/>
        </w:rPr>
        <w:t xml:space="preserve">advice for schools, including advice on </w:t>
      </w:r>
      <w:hyperlink r:id="rId33">
        <w:r w:rsidR="00957ECE" w:rsidRPr="002C6EFD">
          <w:rPr>
            <w:rFonts w:ascii="Arial" w:eastAsia="Arial" w:hAnsi="Arial" w:cs="Arial"/>
            <w:color w:val="0000FF"/>
            <w:sz w:val="24"/>
            <w:szCs w:val="24"/>
            <w:u w:val="single" w:color="0000FF"/>
            <w:lang w:eastAsia="en-GB"/>
          </w:rPr>
          <w:t>cyberbullying</w:t>
        </w:r>
      </w:hyperlink>
      <w:hyperlink r:id="rId34">
        <w:r w:rsidR="00957ECE" w:rsidRPr="002C6EFD">
          <w:rPr>
            <w:rFonts w:ascii="Arial" w:eastAsia="Arial" w:hAnsi="Arial" w:cs="Arial"/>
            <w:color w:val="000000"/>
            <w:sz w:val="24"/>
            <w:szCs w:val="24"/>
            <w:lang w:eastAsia="en-GB"/>
          </w:rPr>
          <w:t>)</w:t>
        </w:r>
      </w:hyperlink>
      <w:r w:rsidR="007E22EA" w:rsidRPr="002C6EFD">
        <w:rPr>
          <w:rFonts w:ascii="Arial" w:eastAsia="Arial" w:hAnsi="Arial" w:cs="Arial"/>
          <w:color w:val="000000"/>
          <w:sz w:val="24"/>
          <w:szCs w:val="24"/>
          <w:lang w:eastAsia="en-GB"/>
        </w:rPr>
        <w:t>;</w:t>
      </w:r>
    </w:p>
    <w:p w14:paraId="2DCFA6DA"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35">
        <w:r w:rsidR="00957ECE" w:rsidRPr="002C6EFD">
          <w:rPr>
            <w:rFonts w:ascii="Arial" w:eastAsia="Arial" w:hAnsi="Arial" w:cs="Arial"/>
            <w:color w:val="0000FF"/>
            <w:sz w:val="24"/>
            <w:szCs w:val="24"/>
            <w:u w:val="single" w:color="0000FF"/>
            <w:lang w:eastAsia="en-GB"/>
          </w:rPr>
          <w:t>Sexual violence and sexual harassment between children in schools</w:t>
        </w:r>
      </w:hyperlink>
      <w:hyperlink r:id="rId36">
        <w:r w:rsidR="00957ECE" w:rsidRPr="002C6EFD">
          <w:rPr>
            <w:rFonts w:ascii="Arial" w:eastAsia="Arial" w:hAnsi="Arial" w:cs="Arial"/>
            <w:color w:val="000000"/>
            <w:sz w:val="24"/>
            <w:szCs w:val="24"/>
            <w:lang w:eastAsia="en-GB"/>
          </w:rPr>
          <w:t xml:space="preserve"> </w:t>
        </w:r>
      </w:hyperlink>
      <w:r w:rsidR="007E22EA" w:rsidRPr="002C6EFD">
        <w:rPr>
          <w:rFonts w:ascii="Arial" w:eastAsia="Arial" w:hAnsi="Arial" w:cs="Arial"/>
          <w:color w:val="000000"/>
          <w:sz w:val="24"/>
          <w:szCs w:val="24"/>
          <w:lang w:eastAsia="en-GB"/>
        </w:rPr>
        <w:t>(advice for schools);</w:t>
      </w:r>
    </w:p>
    <w:p w14:paraId="1240CE8B"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37">
        <w:r w:rsidR="00957ECE" w:rsidRPr="002C6EFD">
          <w:rPr>
            <w:rFonts w:ascii="Arial" w:eastAsia="Arial" w:hAnsi="Arial" w:cs="Arial"/>
            <w:color w:val="0000FF"/>
            <w:sz w:val="24"/>
            <w:szCs w:val="24"/>
            <w:u w:val="single" w:color="0000FF"/>
            <w:lang w:eastAsia="en-GB"/>
          </w:rPr>
          <w:t>The Equality and Human Rights Commission Advice and Guidance</w:t>
        </w:r>
      </w:hyperlink>
      <w:hyperlink r:id="rId38">
        <w:r w:rsidR="00957ECE" w:rsidRPr="002C6EFD">
          <w:rPr>
            <w:rFonts w:ascii="Arial" w:eastAsia="Arial" w:hAnsi="Arial" w:cs="Arial"/>
            <w:color w:val="000000"/>
            <w:sz w:val="24"/>
            <w:szCs w:val="24"/>
            <w:lang w:eastAsia="en-GB"/>
          </w:rPr>
          <w:t xml:space="preserve"> </w:t>
        </w:r>
      </w:hyperlink>
      <w:r w:rsidR="00957ECE" w:rsidRPr="002C6EFD">
        <w:rPr>
          <w:rFonts w:ascii="Arial" w:eastAsia="Arial" w:hAnsi="Arial" w:cs="Arial"/>
          <w:color w:val="000000"/>
          <w:sz w:val="24"/>
          <w:szCs w:val="24"/>
          <w:lang w:eastAsia="en-GB"/>
        </w:rPr>
        <w:t>(provides advice on avoiding discrimination in a variety of educati</w:t>
      </w:r>
      <w:r w:rsidR="007E22EA" w:rsidRPr="002C6EFD">
        <w:rPr>
          <w:rFonts w:ascii="Arial" w:eastAsia="Arial" w:hAnsi="Arial" w:cs="Arial"/>
          <w:color w:val="000000"/>
          <w:sz w:val="24"/>
          <w:szCs w:val="24"/>
          <w:lang w:eastAsia="en-GB"/>
        </w:rPr>
        <w:t>onal contexts); and</w:t>
      </w:r>
    </w:p>
    <w:p w14:paraId="5B4070B4" w14:textId="77777777" w:rsidR="00957ECE" w:rsidRPr="002C6EFD" w:rsidRDefault="006544B7" w:rsidP="009C3D38">
      <w:pPr>
        <w:numPr>
          <w:ilvl w:val="0"/>
          <w:numId w:val="4"/>
        </w:numPr>
        <w:spacing w:after="0" w:line="240" w:lineRule="auto"/>
        <w:ind w:left="720" w:right="139" w:hanging="338"/>
        <w:jc w:val="both"/>
        <w:rPr>
          <w:rFonts w:ascii="Arial" w:eastAsia="Arial" w:hAnsi="Arial" w:cs="Arial"/>
          <w:color w:val="000000"/>
          <w:sz w:val="24"/>
          <w:szCs w:val="24"/>
          <w:lang w:eastAsia="en-GB"/>
        </w:rPr>
      </w:pPr>
      <w:hyperlink r:id="rId39">
        <w:r w:rsidR="00957ECE" w:rsidRPr="002C6EFD">
          <w:rPr>
            <w:rFonts w:ascii="Arial" w:eastAsia="Arial" w:hAnsi="Arial" w:cs="Arial"/>
            <w:color w:val="0000FF"/>
            <w:sz w:val="24"/>
            <w:szCs w:val="24"/>
            <w:u w:val="single" w:color="0000FF"/>
            <w:lang w:eastAsia="en-GB"/>
          </w:rPr>
          <w:t>Promoting Fundamental British Values as part of SMSC in schools</w:t>
        </w:r>
      </w:hyperlink>
      <w:hyperlink r:id="rId40">
        <w:r w:rsidR="00957ECE" w:rsidRPr="002C6EFD">
          <w:rPr>
            <w:rFonts w:ascii="Arial" w:eastAsia="Arial" w:hAnsi="Arial" w:cs="Arial"/>
            <w:color w:val="000000"/>
            <w:sz w:val="24"/>
            <w:szCs w:val="24"/>
            <w:lang w:eastAsia="en-GB"/>
          </w:rPr>
          <w:t xml:space="preserve"> </w:t>
        </w:r>
      </w:hyperlink>
      <w:r w:rsidR="00957ECE" w:rsidRPr="002C6EFD">
        <w:rPr>
          <w:rFonts w:ascii="Arial" w:eastAsia="Arial" w:hAnsi="Arial" w:cs="Arial"/>
          <w:color w:val="000000"/>
          <w:sz w:val="24"/>
          <w:szCs w:val="24"/>
          <w:lang w:eastAsia="en-GB"/>
        </w:rPr>
        <w:t>(guidance for maintained schools on promoting basic important British values as part of pupils’ spiritual, moral, social and cultural (SMSC)</w:t>
      </w:r>
      <w:r w:rsidR="002F2630">
        <w:rPr>
          <w:rFonts w:ascii="Arial" w:eastAsia="Arial" w:hAnsi="Arial" w:cs="Arial"/>
          <w:color w:val="000000"/>
          <w:sz w:val="24"/>
          <w:szCs w:val="24"/>
          <w:lang w:eastAsia="en-GB"/>
        </w:rPr>
        <w:t xml:space="preserve"> development</w:t>
      </w:r>
      <w:r w:rsidR="007F6A12">
        <w:rPr>
          <w:rFonts w:ascii="Arial" w:eastAsia="Arial" w:hAnsi="Arial" w:cs="Arial"/>
          <w:color w:val="000000"/>
          <w:sz w:val="24"/>
          <w:szCs w:val="24"/>
          <w:lang w:eastAsia="en-GB"/>
        </w:rPr>
        <w:t>)</w:t>
      </w:r>
      <w:r w:rsidR="00103C8F" w:rsidRPr="002C6EFD">
        <w:rPr>
          <w:rFonts w:ascii="Arial" w:eastAsia="Arial" w:hAnsi="Arial" w:cs="Arial"/>
          <w:color w:val="000000"/>
          <w:sz w:val="24"/>
          <w:szCs w:val="24"/>
          <w:lang w:eastAsia="en-GB"/>
        </w:rPr>
        <w:t>.</w:t>
      </w:r>
    </w:p>
    <w:p w14:paraId="52308ACC" w14:textId="77777777" w:rsidR="00957ECE" w:rsidRPr="002C6EFD" w:rsidRDefault="00957ECE" w:rsidP="00CD42B2">
      <w:pPr>
        <w:spacing w:after="0" w:line="240" w:lineRule="auto"/>
        <w:rPr>
          <w:rFonts w:ascii="Arial" w:eastAsia="Arial" w:hAnsi="Arial" w:cs="Arial"/>
          <w:color w:val="000000"/>
          <w:sz w:val="24"/>
          <w:szCs w:val="24"/>
          <w:lang w:eastAsia="en-GB"/>
        </w:rPr>
      </w:pPr>
    </w:p>
    <w:p w14:paraId="2B49930C" w14:textId="77777777" w:rsidR="004D6F6E" w:rsidRPr="002C6EFD" w:rsidRDefault="004D6F6E" w:rsidP="00CD42B2">
      <w:pPr>
        <w:spacing w:after="0" w:line="240" w:lineRule="auto"/>
        <w:rPr>
          <w:rFonts w:ascii="Arial" w:eastAsia="Arial" w:hAnsi="Arial" w:cs="Arial"/>
          <w:color w:val="000000"/>
          <w:sz w:val="24"/>
          <w:szCs w:val="24"/>
          <w:lang w:eastAsia="en-GB"/>
        </w:rPr>
      </w:pPr>
    </w:p>
    <w:p w14:paraId="409AEC28" w14:textId="77777777" w:rsidR="00BE1347" w:rsidRPr="002C6EFD" w:rsidRDefault="00BE1347" w:rsidP="00CD42B2">
      <w:pPr>
        <w:spacing w:after="0" w:line="240" w:lineRule="auto"/>
        <w:rPr>
          <w:rFonts w:ascii="Arial" w:eastAsia="Arial" w:hAnsi="Arial" w:cs="Arial"/>
          <w:b/>
          <w:sz w:val="24"/>
          <w:szCs w:val="24"/>
          <w:lang w:eastAsia="en-GB"/>
        </w:rPr>
      </w:pPr>
      <w:r w:rsidRPr="002C6EFD">
        <w:rPr>
          <w:rFonts w:ascii="Arial" w:eastAsia="Arial" w:hAnsi="Arial" w:cs="Arial"/>
          <w:b/>
          <w:sz w:val="24"/>
          <w:szCs w:val="24"/>
          <w:lang w:eastAsia="en-GB"/>
        </w:rPr>
        <w:t xml:space="preserve">Policy </w:t>
      </w:r>
      <w:r w:rsidR="0057464B" w:rsidRPr="002C6EFD">
        <w:rPr>
          <w:rFonts w:ascii="Arial" w:eastAsia="Arial" w:hAnsi="Arial" w:cs="Arial"/>
          <w:b/>
          <w:sz w:val="24"/>
          <w:szCs w:val="24"/>
          <w:lang w:eastAsia="en-GB"/>
        </w:rPr>
        <w:t>D</w:t>
      </w:r>
      <w:r w:rsidRPr="002C6EFD">
        <w:rPr>
          <w:rFonts w:ascii="Arial" w:eastAsia="Arial" w:hAnsi="Arial" w:cs="Arial"/>
          <w:b/>
          <w:sz w:val="24"/>
          <w:szCs w:val="24"/>
          <w:lang w:eastAsia="en-GB"/>
        </w:rPr>
        <w:t>evelopment</w:t>
      </w:r>
    </w:p>
    <w:p w14:paraId="1262883C" w14:textId="77777777" w:rsidR="00602BB2" w:rsidRPr="002C6EFD" w:rsidRDefault="00602BB2" w:rsidP="00CD42B2">
      <w:pPr>
        <w:spacing w:after="0" w:line="240" w:lineRule="auto"/>
        <w:rPr>
          <w:rFonts w:ascii="Arial" w:eastAsia="Arial" w:hAnsi="Arial" w:cs="Arial"/>
          <w:sz w:val="24"/>
          <w:szCs w:val="24"/>
          <w:lang w:eastAsia="en-GB"/>
        </w:rPr>
      </w:pPr>
    </w:p>
    <w:p w14:paraId="69112722" w14:textId="77777777" w:rsidR="00BE1347" w:rsidRPr="002C6EFD" w:rsidRDefault="00BE1347" w:rsidP="00CD42B2">
      <w:pPr>
        <w:spacing w:after="0" w:line="240" w:lineRule="auto"/>
        <w:rPr>
          <w:rFonts w:ascii="Arial" w:eastAsia="Arial" w:hAnsi="Arial" w:cs="Arial"/>
          <w:sz w:val="24"/>
          <w:szCs w:val="24"/>
          <w:lang w:eastAsia="en-GB"/>
        </w:rPr>
      </w:pPr>
      <w:r w:rsidRPr="002C6EFD">
        <w:rPr>
          <w:rFonts w:ascii="Arial" w:eastAsia="Arial" w:hAnsi="Arial" w:cs="Arial"/>
          <w:sz w:val="24"/>
          <w:szCs w:val="24"/>
          <w:lang w:eastAsia="en-GB"/>
        </w:rPr>
        <w:t>This policy has been developed in consultation with staff</w:t>
      </w:r>
      <w:r w:rsidR="00312116" w:rsidRPr="002C6EFD">
        <w:rPr>
          <w:rFonts w:ascii="Arial" w:eastAsia="Arial" w:hAnsi="Arial" w:cs="Arial"/>
          <w:sz w:val="24"/>
          <w:szCs w:val="24"/>
          <w:lang w:eastAsia="en-GB"/>
        </w:rPr>
        <w:t>, p</w:t>
      </w:r>
      <w:r w:rsidRPr="002C6EFD">
        <w:rPr>
          <w:rFonts w:ascii="Arial" w:eastAsia="Arial" w:hAnsi="Arial" w:cs="Arial"/>
          <w:sz w:val="24"/>
          <w:szCs w:val="24"/>
          <w:lang w:eastAsia="en-GB"/>
        </w:rPr>
        <w:t>arents</w:t>
      </w:r>
      <w:r w:rsidR="007F6A12">
        <w:rPr>
          <w:rFonts w:ascii="Arial" w:eastAsia="Arial" w:hAnsi="Arial" w:cs="Arial"/>
          <w:sz w:val="24"/>
          <w:szCs w:val="24"/>
          <w:lang w:eastAsia="en-GB"/>
        </w:rPr>
        <w:t>/carers</w:t>
      </w:r>
      <w:r w:rsidR="00312116" w:rsidRPr="002C6EFD">
        <w:rPr>
          <w:rFonts w:ascii="Arial" w:eastAsia="Arial" w:hAnsi="Arial" w:cs="Arial"/>
          <w:sz w:val="24"/>
          <w:szCs w:val="24"/>
          <w:lang w:eastAsia="en-GB"/>
        </w:rPr>
        <w:t>, governors and the Trust Board</w:t>
      </w:r>
      <w:r w:rsidRPr="002C6EFD">
        <w:rPr>
          <w:rFonts w:ascii="Arial" w:eastAsia="Arial" w:hAnsi="Arial" w:cs="Arial"/>
          <w:sz w:val="24"/>
          <w:szCs w:val="24"/>
          <w:lang w:eastAsia="en-GB"/>
        </w:rPr>
        <w:t xml:space="preserve">.  </w:t>
      </w:r>
      <w:r w:rsidR="00016CAD" w:rsidRPr="002C6EFD">
        <w:rPr>
          <w:rFonts w:ascii="Arial" w:eastAsia="Arial" w:hAnsi="Arial" w:cs="Arial"/>
          <w:sz w:val="24"/>
          <w:szCs w:val="24"/>
          <w:lang w:eastAsia="en-GB"/>
        </w:rPr>
        <w:t>Policy development has been divided into two parts: whole policy and academy specific details and</w:t>
      </w:r>
      <w:r w:rsidR="008C1052" w:rsidRPr="002C6EFD">
        <w:rPr>
          <w:rFonts w:ascii="Arial" w:eastAsia="Arial" w:hAnsi="Arial" w:cs="Arial"/>
          <w:sz w:val="24"/>
          <w:szCs w:val="24"/>
          <w:lang w:eastAsia="en-GB"/>
        </w:rPr>
        <w:t xml:space="preserve"> has</w:t>
      </w:r>
      <w:r w:rsidR="00016CAD" w:rsidRPr="002C6EFD">
        <w:rPr>
          <w:rFonts w:ascii="Arial" w:eastAsia="Arial" w:hAnsi="Arial" w:cs="Arial"/>
          <w:sz w:val="24"/>
          <w:szCs w:val="24"/>
          <w:lang w:eastAsia="en-GB"/>
        </w:rPr>
        <w:t xml:space="preserve"> involved the following steps: </w:t>
      </w:r>
    </w:p>
    <w:p w14:paraId="52172C2D" w14:textId="77777777" w:rsidR="00312116" w:rsidRPr="002C6EFD" w:rsidRDefault="00312116" w:rsidP="00CD42B2">
      <w:pPr>
        <w:spacing w:after="0" w:line="240" w:lineRule="auto"/>
        <w:rPr>
          <w:rFonts w:ascii="Arial" w:eastAsia="Arial" w:hAnsi="Arial" w:cs="Arial"/>
          <w:sz w:val="24"/>
          <w:szCs w:val="24"/>
          <w:lang w:eastAsia="en-GB"/>
        </w:rPr>
      </w:pPr>
    </w:p>
    <w:p w14:paraId="5E06989B" w14:textId="77777777" w:rsidR="003D3F64" w:rsidRPr="002C6EFD" w:rsidRDefault="00312116" w:rsidP="00CD42B2">
      <w:pPr>
        <w:spacing w:after="0" w:line="240" w:lineRule="auto"/>
        <w:rPr>
          <w:rFonts w:ascii="Arial" w:eastAsia="Arial" w:hAnsi="Arial" w:cs="Arial"/>
          <w:sz w:val="24"/>
          <w:szCs w:val="24"/>
          <w:u w:val="single"/>
          <w:lang w:eastAsia="en-GB"/>
        </w:rPr>
      </w:pPr>
      <w:r w:rsidRPr="002C6EFD">
        <w:rPr>
          <w:rFonts w:ascii="Arial" w:eastAsia="Arial" w:hAnsi="Arial" w:cs="Arial"/>
          <w:sz w:val="24"/>
          <w:szCs w:val="24"/>
          <w:u w:val="single"/>
          <w:lang w:eastAsia="en-GB"/>
        </w:rPr>
        <w:t>Whole Policy Development:</w:t>
      </w:r>
    </w:p>
    <w:p w14:paraId="3E195F7B" w14:textId="77777777" w:rsidR="007E22EA" w:rsidRPr="002C6EFD" w:rsidRDefault="007E22EA" w:rsidP="00CD42B2">
      <w:pPr>
        <w:spacing w:after="0" w:line="240" w:lineRule="auto"/>
        <w:rPr>
          <w:rFonts w:ascii="Arial" w:eastAsia="Arial" w:hAnsi="Arial" w:cs="Arial"/>
          <w:sz w:val="24"/>
          <w:szCs w:val="24"/>
          <w:u w:val="single"/>
          <w:lang w:eastAsia="en-GB"/>
        </w:rPr>
      </w:pPr>
    </w:p>
    <w:p w14:paraId="6E70BE1C" w14:textId="77777777" w:rsidR="00312116" w:rsidRPr="002C6EFD" w:rsidRDefault="0031211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An initial draft policy was prepared by the Trust’s Central Executive with reference to all relevant information including relevant national and local guidance.</w:t>
      </w:r>
    </w:p>
    <w:p w14:paraId="763A1C7F" w14:textId="77777777" w:rsidR="00312116" w:rsidRPr="002C6EFD" w:rsidRDefault="0031211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 xml:space="preserve">The initial draft policy was submitted to a working group of Trust Headteachers for input and consultative purposes. </w:t>
      </w:r>
    </w:p>
    <w:p w14:paraId="2E643CBB" w14:textId="21CA8A76" w:rsidR="00312116" w:rsidRPr="002C6EFD" w:rsidRDefault="0031211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The revised draft policy was submitted to a</w:t>
      </w:r>
      <w:r w:rsidR="007E73ED">
        <w:rPr>
          <w:rFonts w:ascii="Arial" w:eastAsia="Arial" w:hAnsi="Arial" w:cs="Arial"/>
          <w:sz w:val="24"/>
          <w:szCs w:val="24"/>
          <w:lang w:eastAsia="en-GB"/>
        </w:rPr>
        <w:t xml:space="preserve"> Trust-wide</w:t>
      </w:r>
      <w:r w:rsidRPr="002C6EFD">
        <w:rPr>
          <w:rFonts w:ascii="Arial" w:eastAsia="Arial" w:hAnsi="Arial" w:cs="Arial"/>
          <w:sz w:val="24"/>
          <w:szCs w:val="24"/>
          <w:lang w:eastAsia="en-GB"/>
        </w:rPr>
        <w:t xml:space="preserve"> parents’ reference group for consultation.  All parents across the Trust were invited to take part. </w:t>
      </w:r>
    </w:p>
    <w:p w14:paraId="567AB0DE" w14:textId="77777777" w:rsidR="007C7876" w:rsidRPr="002C6EFD" w:rsidRDefault="007C787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The revised draft policy was submitted to the Ethos, Standards and Effectiveness committee (a committee of the Trust Board)</w:t>
      </w:r>
      <w:r w:rsidR="00C842B9" w:rsidRPr="002C6EFD">
        <w:rPr>
          <w:rFonts w:ascii="Arial" w:eastAsia="Arial" w:hAnsi="Arial" w:cs="Arial"/>
          <w:sz w:val="24"/>
          <w:szCs w:val="24"/>
          <w:lang w:eastAsia="en-GB"/>
        </w:rPr>
        <w:t>.</w:t>
      </w:r>
    </w:p>
    <w:p w14:paraId="3BE013CF" w14:textId="77777777" w:rsidR="007C7876" w:rsidRPr="002C6EFD" w:rsidRDefault="007C787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Ratification: following amendments, the final proposed policy was shared with</w:t>
      </w:r>
      <w:r w:rsidR="002F2630">
        <w:rPr>
          <w:rFonts w:ascii="Arial" w:eastAsia="Arial" w:hAnsi="Arial" w:cs="Arial"/>
          <w:sz w:val="24"/>
          <w:szCs w:val="24"/>
          <w:lang w:eastAsia="en-GB"/>
        </w:rPr>
        <w:t>,</w:t>
      </w:r>
      <w:r w:rsidRPr="002C6EFD">
        <w:rPr>
          <w:rFonts w:ascii="Arial" w:eastAsia="Arial" w:hAnsi="Arial" w:cs="Arial"/>
          <w:sz w:val="24"/>
          <w:szCs w:val="24"/>
          <w:lang w:eastAsia="en-GB"/>
        </w:rPr>
        <w:t xml:space="preserve"> </w:t>
      </w:r>
      <w:r w:rsidR="007F6A12">
        <w:rPr>
          <w:rFonts w:ascii="Arial" w:eastAsia="Arial" w:hAnsi="Arial" w:cs="Arial"/>
          <w:sz w:val="24"/>
          <w:szCs w:val="24"/>
          <w:lang w:eastAsia="en-GB"/>
        </w:rPr>
        <w:t>and ratified by</w:t>
      </w:r>
      <w:r w:rsidR="002F2630">
        <w:rPr>
          <w:rFonts w:ascii="Arial" w:eastAsia="Arial" w:hAnsi="Arial" w:cs="Arial"/>
          <w:sz w:val="24"/>
          <w:szCs w:val="24"/>
          <w:lang w:eastAsia="en-GB"/>
        </w:rPr>
        <w:t>,</w:t>
      </w:r>
      <w:r w:rsidR="007F6A12">
        <w:rPr>
          <w:rFonts w:ascii="Arial" w:eastAsia="Arial" w:hAnsi="Arial" w:cs="Arial"/>
          <w:sz w:val="24"/>
          <w:szCs w:val="24"/>
          <w:lang w:eastAsia="en-GB"/>
        </w:rPr>
        <w:t xml:space="preserve"> </w:t>
      </w:r>
      <w:r w:rsidRPr="002C6EFD">
        <w:rPr>
          <w:rFonts w:ascii="Arial" w:eastAsia="Arial" w:hAnsi="Arial" w:cs="Arial"/>
          <w:sz w:val="24"/>
          <w:szCs w:val="24"/>
          <w:lang w:eastAsia="en-GB"/>
        </w:rPr>
        <w:t>the Trust Board.</w:t>
      </w:r>
    </w:p>
    <w:p w14:paraId="1E64B9E7" w14:textId="77777777" w:rsidR="00312116" w:rsidRPr="002C6EFD" w:rsidRDefault="00312116" w:rsidP="00CD42B2">
      <w:pPr>
        <w:spacing w:after="0" w:line="240" w:lineRule="auto"/>
        <w:rPr>
          <w:rFonts w:ascii="Arial" w:eastAsia="Arial" w:hAnsi="Arial" w:cs="Arial"/>
          <w:sz w:val="24"/>
          <w:szCs w:val="24"/>
          <w:lang w:eastAsia="en-GB"/>
        </w:rPr>
      </w:pPr>
    </w:p>
    <w:p w14:paraId="193C9442" w14:textId="77777777" w:rsidR="00312116" w:rsidRPr="002C6EFD" w:rsidRDefault="00312116" w:rsidP="00CD42B2">
      <w:pPr>
        <w:spacing w:after="0" w:line="240" w:lineRule="auto"/>
        <w:rPr>
          <w:rFonts w:ascii="Arial" w:eastAsia="Arial" w:hAnsi="Arial" w:cs="Arial"/>
          <w:sz w:val="24"/>
          <w:szCs w:val="24"/>
          <w:u w:val="single"/>
          <w:lang w:eastAsia="en-GB"/>
        </w:rPr>
      </w:pPr>
      <w:r w:rsidRPr="002C6EFD">
        <w:rPr>
          <w:rFonts w:ascii="Arial" w:eastAsia="Arial" w:hAnsi="Arial" w:cs="Arial"/>
          <w:sz w:val="24"/>
          <w:szCs w:val="24"/>
          <w:u w:val="single"/>
          <w:lang w:eastAsia="en-GB"/>
        </w:rPr>
        <w:t>Academy Specific Policy Development:</w:t>
      </w:r>
    </w:p>
    <w:p w14:paraId="44106A70" w14:textId="77777777" w:rsidR="007E22EA" w:rsidRPr="002C6EFD" w:rsidRDefault="007E22EA" w:rsidP="00CD42B2">
      <w:pPr>
        <w:spacing w:after="0" w:line="240" w:lineRule="auto"/>
        <w:rPr>
          <w:rFonts w:ascii="Arial" w:eastAsia="Arial" w:hAnsi="Arial" w:cs="Arial"/>
          <w:sz w:val="24"/>
          <w:szCs w:val="24"/>
          <w:u w:val="single"/>
          <w:lang w:eastAsia="en-GB"/>
        </w:rPr>
      </w:pPr>
    </w:p>
    <w:p w14:paraId="44D028F3" w14:textId="77777777" w:rsidR="00696C39" w:rsidRPr="002C6EFD" w:rsidRDefault="00696C39"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 xml:space="preserve">An initial draft of Academy Specific </w:t>
      </w:r>
      <w:r w:rsidR="009F4BCA" w:rsidRPr="002C6EFD">
        <w:rPr>
          <w:rFonts w:ascii="Arial" w:eastAsia="Arial" w:hAnsi="Arial" w:cs="Arial"/>
          <w:sz w:val="24"/>
          <w:szCs w:val="24"/>
          <w:lang w:eastAsia="en-GB"/>
        </w:rPr>
        <w:t>details</w:t>
      </w:r>
      <w:r w:rsidR="007C7876" w:rsidRPr="002C6EFD">
        <w:rPr>
          <w:rFonts w:ascii="Arial" w:eastAsia="Arial" w:hAnsi="Arial" w:cs="Arial"/>
          <w:sz w:val="24"/>
          <w:szCs w:val="24"/>
          <w:lang w:eastAsia="en-GB"/>
        </w:rPr>
        <w:t>, including an overview of the programme of study to be taught,</w:t>
      </w:r>
      <w:r w:rsidR="009F4BCA" w:rsidRPr="002C6EFD">
        <w:rPr>
          <w:rFonts w:ascii="Arial" w:eastAsia="Arial" w:hAnsi="Arial" w:cs="Arial"/>
          <w:sz w:val="24"/>
          <w:szCs w:val="24"/>
          <w:lang w:eastAsia="en-GB"/>
        </w:rPr>
        <w:t xml:space="preserve"> </w:t>
      </w:r>
      <w:r w:rsidRPr="002C6EFD">
        <w:rPr>
          <w:rFonts w:ascii="Arial" w:eastAsia="Arial" w:hAnsi="Arial" w:cs="Arial"/>
          <w:sz w:val="24"/>
          <w:szCs w:val="24"/>
          <w:lang w:eastAsia="en-GB"/>
        </w:rPr>
        <w:t xml:space="preserve">was prepared by </w:t>
      </w:r>
      <w:r w:rsidR="009F4BCA" w:rsidRPr="002C6EFD">
        <w:rPr>
          <w:rFonts w:ascii="Arial" w:eastAsia="Arial" w:hAnsi="Arial" w:cs="Arial"/>
          <w:sz w:val="24"/>
          <w:szCs w:val="24"/>
          <w:lang w:eastAsia="en-GB"/>
        </w:rPr>
        <w:t>i</w:t>
      </w:r>
      <w:r w:rsidRPr="002C6EFD">
        <w:rPr>
          <w:rFonts w:ascii="Arial" w:eastAsia="Arial" w:hAnsi="Arial" w:cs="Arial"/>
          <w:sz w:val="24"/>
          <w:szCs w:val="24"/>
          <w:lang w:eastAsia="en-GB"/>
        </w:rPr>
        <w:t xml:space="preserve">ndividual </w:t>
      </w:r>
      <w:r w:rsidR="009F4BCA" w:rsidRPr="002C6EFD">
        <w:rPr>
          <w:rFonts w:ascii="Arial" w:eastAsia="Arial" w:hAnsi="Arial" w:cs="Arial"/>
          <w:sz w:val="24"/>
          <w:szCs w:val="24"/>
          <w:lang w:eastAsia="en-GB"/>
        </w:rPr>
        <w:t>a</w:t>
      </w:r>
      <w:r w:rsidRPr="002C6EFD">
        <w:rPr>
          <w:rFonts w:ascii="Arial" w:eastAsia="Arial" w:hAnsi="Arial" w:cs="Arial"/>
          <w:sz w:val="24"/>
          <w:szCs w:val="24"/>
          <w:lang w:eastAsia="en-GB"/>
        </w:rPr>
        <w:t>cademy</w:t>
      </w:r>
      <w:r w:rsidR="007C7876" w:rsidRPr="002C6EFD">
        <w:rPr>
          <w:rFonts w:ascii="Arial" w:eastAsia="Arial" w:hAnsi="Arial" w:cs="Arial"/>
          <w:sz w:val="24"/>
          <w:szCs w:val="24"/>
          <w:lang w:eastAsia="en-GB"/>
        </w:rPr>
        <w:t xml:space="preserve"> Senior Leaders and A</w:t>
      </w:r>
      <w:r w:rsidR="007F6A12">
        <w:rPr>
          <w:rFonts w:ascii="Arial" w:eastAsia="Arial" w:hAnsi="Arial" w:cs="Arial"/>
          <w:sz w:val="24"/>
          <w:szCs w:val="24"/>
          <w:lang w:eastAsia="en-GB"/>
        </w:rPr>
        <w:t xml:space="preserve">cademy </w:t>
      </w:r>
      <w:r w:rsidR="007C7876" w:rsidRPr="002C6EFD">
        <w:rPr>
          <w:rFonts w:ascii="Arial" w:eastAsia="Arial" w:hAnsi="Arial" w:cs="Arial"/>
          <w:sz w:val="24"/>
          <w:szCs w:val="24"/>
          <w:lang w:eastAsia="en-GB"/>
        </w:rPr>
        <w:t>G</w:t>
      </w:r>
      <w:r w:rsidR="007F6A12">
        <w:rPr>
          <w:rFonts w:ascii="Arial" w:eastAsia="Arial" w:hAnsi="Arial" w:cs="Arial"/>
          <w:sz w:val="24"/>
          <w:szCs w:val="24"/>
          <w:lang w:eastAsia="en-GB"/>
        </w:rPr>
        <w:t xml:space="preserve">overnance </w:t>
      </w:r>
      <w:r w:rsidR="007C7876" w:rsidRPr="002C6EFD">
        <w:rPr>
          <w:rFonts w:ascii="Arial" w:eastAsia="Arial" w:hAnsi="Arial" w:cs="Arial"/>
          <w:sz w:val="24"/>
          <w:szCs w:val="24"/>
          <w:lang w:eastAsia="en-GB"/>
        </w:rPr>
        <w:t>C</w:t>
      </w:r>
      <w:r w:rsidR="007F6A12">
        <w:rPr>
          <w:rFonts w:ascii="Arial" w:eastAsia="Arial" w:hAnsi="Arial" w:cs="Arial"/>
          <w:sz w:val="24"/>
          <w:szCs w:val="24"/>
          <w:lang w:eastAsia="en-GB"/>
        </w:rPr>
        <w:t>ommittee</w:t>
      </w:r>
      <w:r w:rsidR="007C7876" w:rsidRPr="002C6EFD">
        <w:rPr>
          <w:rFonts w:ascii="Arial" w:eastAsia="Arial" w:hAnsi="Arial" w:cs="Arial"/>
          <w:sz w:val="24"/>
          <w:szCs w:val="24"/>
          <w:lang w:eastAsia="en-GB"/>
        </w:rPr>
        <w:t xml:space="preserve"> members</w:t>
      </w:r>
      <w:r w:rsidR="007F6A12">
        <w:rPr>
          <w:rFonts w:ascii="Arial" w:eastAsia="Arial" w:hAnsi="Arial" w:cs="Arial"/>
          <w:sz w:val="24"/>
          <w:szCs w:val="24"/>
          <w:lang w:eastAsia="en-GB"/>
        </w:rPr>
        <w:t xml:space="preserve"> (AGC)</w:t>
      </w:r>
      <w:r w:rsidR="007C7876" w:rsidRPr="002C6EFD">
        <w:rPr>
          <w:rFonts w:ascii="Arial" w:eastAsia="Arial" w:hAnsi="Arial" w:cs="Arial"/>
          <w:sz w:val="24"/>
          <w:szCs w:val="24"/>
          <w:lang w:eastAsia="en-GB"/>
        </w:rPr>
        <w:t>.</w:t>
      </w:r>
    </w:p>
    <w:p w14:paraId="00BFB917" w14:textId="77777777" w:rsidR="009F4BCA" w:rsidRPr="002C6EFD" w:rsidRDefault="009F4BCA"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The initial draft</w:t>
      </w:r>
      <w:r w:rsidR="008C1052" w:rsidRPr="002C6EFD">
        <w:rPr>
          <w:rFonts w:ascii="Arial" w:eastAsia="Arial" w:hAnsi="Arial" w:cs="Arial"/>
          <w:sz w:val="24"/>
          <w:szCs w:val="24"/>
          <w:lang w:eastAsia="en-GB"/>
        </w:rPr>
        <w:t>, including the overview of the programme of study,</w:t>
      </w:r>
      <w:r w:rsidRPr="002C6EFD">
        <w:rPr>
          <w:rFonts w:ascii="Arial" w:eastAsia="Arial" w:hAnsi="Arial" w:cs="Arial"/>
          <w:sz w:val="24"/>
          <w:szCs w:val="24"/>
          <w:lang w:eastAsia="en-GB"/>
        </w:rPr>
        <w:t xml:space="preserve"> was submitted to staff at each academy for consultative purposes. </w:t>
      </w:r>
    </w:p>
    <w:p w14:paraId="562C4D6B" w14:textId="77777777" w:rsidR="007C7876" w:rsidRPr="002C6EFD" w:rsidRDefault="007C787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The revised draft</w:t>
      </w:r>
      <w:r w:rsidR="009F4BCA" w:rsidRPr="002C6EFD">
        <w:rPr>
          <w:rFonts w:ascii="Arial" w:eastAsia="Arial" w:hAnsi="Arial" w:cs="Arial"/>
          <w:sz w:val="24"/>
          <w:szCs w:val="24"/>
          <w:lang w:eastAsia="en-GB"/>
        </w:rPr>
        <w:t xml:space="preserve"> was submitted to a parents’ reference group for consultation.</w:t>
      </w:r>
    </w:p>
    <w:p w14:paraId="7CA2E633" w14:textId="77777777" w:rsidR="007C7876" w:rsidRPr="002C6EFD" w:rsidRDefault="007C7876" w:rsidP="009C3D38">
      <w:pPr>
        <w:numPr>
          <w:ilvl w:val="0"/>
          <w:numId w:val="2"/>
        </w:numPr>
        <w:spacing w:after="0" w:line="240" w:lineRule="auto"/>
        <w:ind w:hanging="720"/>
        <w:rPr>
          <w:rFonts w:ascii="Arial" w:eastAsia="Arial" w:hAnsi="Arial" w:cs="Arial"/>
          <w:sz w:val="24"/>
          <w:szCs w:val="24"/>
          <w:lang w:eastAsia="en-GB"/>
        </w:rPr>
      </w:pPr>
      <w:r w:rsidRPr="002C6EFD">
        <w:rPr>
          <w:rFonts w:ascii="Arial" w:eastAsia="Arial" w:hAnsi="Arial" w:cs="Arial"/>
          <w:sz w:val="24"/>
          <w:szCs w:val="24"/>
          <w:lang w:eastAsia="en-GB"/>
        </w:rPr>
        <w:t>The final version of the Academy Specific details was appended to the Trust policy.</w:t>
      </w:r>
    </w:p>
    <w:p w14:paraId="10662027" w14:textId="77777777" w:rsidR="009F4BCA" w:rsidRPr="002C6EFD" w:rsidRDefault="009F4BCA" w:rsidP="007E22EA">
      <w:pPr>
        <w:spacing w:after="0" w:line="240" w:lineRule="auto"/>
        <w:rPr>
          <w:rFonts w:ascii="Arial" w:eastAsia="Arial" w:hAnsi="Arial" w:cs="Arial"/>
          <w:sz w:val="24"/>
          <w:szCs w:val="24"/>
          <w:lang w:eastAsia="en-GB"/>
        </w:rPr>
      </w:pPr>
    </w:p>
    <w:p w14:paraId="38EC21C1" w14:textId="77777777" w:rsidR="00862EDC" w:rsidRPr="002C6EFD" w:rsidRDefault="00862EDC" w:rsidP="00CD42B2">
      <w:pPr>
        <w:spacing w:after="0" w:line="240" w:lineRule="auto"/>
        <w:rPr>
          <w:rFonts w:ascii="Arial" w:eastAsia="Arial" w:hAnsi="Arial" w:cs="Arial"/>
          <w:color w:val="000000"/>
          <w:sz w:val="24"/>
          <w:szCs w:val="24"/>
          <w:lang w:eastAsia="en-GB"/>
        </w:rPr>
      </w:pPr>
    </w:p>
    <w:p w14:paraId="55D7BBAF" w14:textId="77777777" w:rsidR="00A549DC" w:rsidRPr="002C6EFD" w:rsidRDefault="00A549DC" w:rsidP="00CD42B2">
      <w:pPr>
        <w:spacing w:after="0" w:line="240" w:lineRule="auto"/>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t>Relationships Education</w:t>
      </w:r>
    </w:p>
    <w:p w14:paraId="504808DB" w14:textId="77777777" w:rsidR="00532E51" w:rsidRPr="002C6EFD" w:rsidRDefault="00532E51" w:rsidP="00CD42B2">
      <w:pPr>
        <w:spacing w:after="0" w:line="240" w:lineRule="auto"/>
        <w:rPr>
          <w:rFonts w:ascii="Arial" w:hAnsi="Arial" w:cs="Arial"/>
          <w:b/>
          <w:sz w:val="24"/>
          <w:szCs w:val="24"/>
        </w:rPr>
      </w:pPr>
    </w:p>
    <w:p w14:paraId="7688A30E" w14:textId="77777777" w:rsidR="00BA4384" w:rsidRPr="002C6EFD" w:rsidRDefault="00BA4384" w:rsidP="00CD42B2">
      <w:pPr>
        <w:spacing w:after="0" w:line="240" w:lineRule="auto"/>
        <w:rPr>
          <w:rFonts w:ascii="Arial" w:hAnsi="Arial" w:cs="Arial"/>
          <w:b/>
          <w:sz w:val="24"/>
          <w:szCs w:val="24"/>
        </w:rPr>
      </w:pPr>
      <w:r w:rsidRPr="002C6EFD">
        <w:rPr>
          <w:rFonts w:ascii="Arial" w:hAnsi="Arial" w:cs="Arial"/>
          <w:b/>
          <w:sz w:val="24"/>
          <w:szCs w:val="24"/>
        </w:rPr>
        <w:t>What is Relationships Education?</w:t>
      </w:r>
    </w:p>
    <w:p w14:paraId="72E446B2" w14:textId="1C3A30C9" w:rsidR="00232F2C" w:rsidRPr="002C6EFD" w:rsidRDefault="00232F2C"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lastRenderedPageBreak/>
        <w:t>The focus in primary school is teaching the fundamental building blocks and characteristics of positive relationships</w:t>
      </w:r>
      <w:r w:rsidR="00042676">
        <w:rPr>
          <w:rFonts w:ascii="Arial" w:eastAsia="Arial" w:hAnsi="Arial" w:cs="Arial"/>
          <w:color w:val="000000"/>
          <w:sz w:val="24"/>
          <w:szCs w:val="24"/>
          <w:lang w:eastAsia="en-GB"/>
        </w:rPr>
        <w:t xml:space="preserve"> (which involves helping children understand relationships and behaviours that are not positive)</w:t>
      </w:r>
      <w:r w:rsidRPr="002C6EFD">
        <w:rPr>
          <w:rFonts w:ascii="Arial" w:eastAsia="Arial" w:hAnsi="Arial" w:cs="Arial"/>
          <w:color w:val="000000"/>
          <w:sz w:val="24"/>
          <w:szCs w:val="24"/>
          <w:lang w:eastAsia="en-GB"/>
        </w:rPr>
        <w:t>, with particular reference to friendships, family relationships</w:t>
      </w:r>
      <w:r w:rsidR="0057464B"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and relationships with other children and with adults. </w:t>
      </w:r>
    </w:p>
    <w:p w14:paraId="3A79092F" w14:textId="77777777" w:rsidR="00532E51" w:rsidRPr="002C6EFD" w:rsidRDefault="00532E51" w:rsidP="00CD42B2">
      <w:pPr>
        <w:spacing w:after="0" w:line="240" w:lineRule="auto"/>
        <w:rPr>
          <w:rFonts w:ascii="Arial" w:hAnsi="Arial" w:cs="Arial"/>
          <w:b/>
          <w:sz w:val="24"/>
          <w:szCs w:val="24"/>
        </w:rPr>
      </w:pPr>
    </w:p>
    <w:p w14:paraId="506226EA" w14:textId="77777777" w:rsidR="00232F2C" w:rsidRPr="002C6EFD" w:rsidRDefault="00232F2C" w:rsidP="00CD42B2">
      <w:pPr>
        <w:spacing w:after="0" w:line="240" w:lineRule="auto"/>
        <w:rPr>
          <w:rFonts w:ascii="Arial" w:hAnsi="Arial" w:cs="Arial"/>
          <w:b/>
          <w:sz w:val="24"/>
          <w:szCs w:val="24"/>
        </w:rPr>
      </w:pPr>
      <w:r w:rsidRPr="002C6EFD">
        <w:rPr>
          <w:rFonts w:ascii="Arial" w:hAnsi="Arial" w:cs="Arial"/>
          <w:b/>
          <w:sz w:val="24"/>
          <w:szCs w:val="24"/>
        </w:rPr>
        <w:t xml:space="preserve">The subject content </w:t>
      </w:r>
    </w:p>
    <w:p w14:paraId="607BCCDA" w14:textId="77777777" w:rsidR="00EB0B66" w:rsidRPr="002C6EFD" w:rsidRDefault="00232F2C"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Relationship</w:t>
      </w:r>
      <w:r w:rsidR="00EB0B66"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Education starts with pupils being taught about</w:t>
      </w:r>
      <w:r w:rsidR="00EB0B66" w:rsidRPr="002C6EFD">
        <w:rPr>
          <w:rFonts w:ascii="Arial" w:eastAsia="Arial" w:hAnsi="Arial" w:cs="Arial"/>
          <w:color w:val="000000"/>
          <w:sz w:val="24"/>
          <w:szCs w:val="24"/>
          <w:lang w:eastAsia="en-GB"/>
        </w:rPr>
        <w:t>:</w:t>
      </w:r>
    </w:p>
    <w:p w14:paraId="086EABFA" w14:textId="77777777" w:rsidR="007E22EA" w:rsidRPr="002C6EFD" w:rsidRDefault="007E22EA" w:rsidP="00CD42B2">
      <w:pPr>
        <w:spacing w:after="0" w:line="240" w:lineRule="auto"/>
        <w:rPr>
          <w:rFonts w:ascii="Arial" w:eastAsia="Arial" w:hAnsi="Arial" w:cs="Arial"/>
          <w:color w:val="000000"/>
          <w:sz w:val="24"/>
          <w:szCs w:val="24"/>
          <w:lang w:eastAsia="en-GB"/>
        </w:rPr>
      </w:pPr>
    </w:p>
    <w:p w14:paraId="18C85510" w14:textId="77777777" w:rsidR="00EB0B66" w:rsidRPr="002C6EFD" w:rsidRDefault="00232F2C" w:rsidP="009C3D38">
      <w:pPr>
        <w:pStyle w:val="ListParagraph"/>
        <w:numPr>
          <w:ilvl w:val="0"/>
          <w:numId w:val="5"/>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what a relationship is</w:t>
      </w:r>
      <w:r w:rsidR="00EB0B66" w:rsidRPr="002C6EFD">
        <w:rPr>
          <w:rFonts w:ascii="Arial" w:eastAsia="Arial" w:hAnsi="Arial" w:cs="Arial"/>
          <w:color w:val="000000"/>
          <w:sz w:val="24"/>
          <w:szCs w:val="24"/>
          <w:lang w:eastAsia="en-GB"/>
        </w:rPr>
        <w:t>;</w:t>
      </w:r>
    </w:p>
    <w:p w14:paraId="587405FA" w14:textId="77777777" w:rsidR="00EB0B66" w:rsidRPr="002C6EFD" w:rsidRDefault="00232F2C" w:rsidP="009C3D38">
      <w:pPr>
        <w:pStyle w:val="ListParagraph"/>
        <w:numPr>
          <w:ilvl w:val="0"/>
          <w:numId w:val="5"/>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what friendship is</w:t>
      </w:r>
      <w:r w:rsidR="00EB0B66" w:rsidRPr="002C6EFD">
        <w:rPr>
          <w:rFonts w:ascii="Arial" w:eastAsia="Arial" w:hAnsi="Arial" w:cs="Arial"/>
          <w:color w:val="000000"/>
          <w:sz w:val="24"/>
          <w:szCs w:val="24"/>
          <w:lang w:eastAsia="en-GB"/>
        </w:rPr>
        <w:t>;</w:t>
      </w:r>
    </w:p>
    <w:p w14:paraId="76162660" w14:textId="77777777" w:rsidR="00EB0B66" w:rsidRPr="002C6EFD" w:rsidRDefault="00232F2C" w:rsidP="009C3D38">
      <w:pPr>
        <w:pStyle w:val="ListParagraph"/>
        <w:numPr>
          <w:ilvl w:val="0"/>
          <w:numId w:val="5"/>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what family means</w:t>
      </w:r>
      <w:r w:rsidR="00EB0B66"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 </w:t>
      </w:r>
    </w:p>
    <w:p w14:paraId="4ACB39EB" w14:textId="77777777" w:rsidR="00EB0B66" w:rsidRPr="002C6EFD" w:rsidRDefault="00232F2C" w:rsidP="009C3D38">
      <w:pPr>
        <w:pStyle w:val="ListParagraph"/>
        <w:numPr>
          <w:ilvl w:val="0"/>
          <w:numId w:val="5"/>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who the people are who can support them.</w:t>
      </w:r>
    </w:p>
    <w:p w14:paraId="7179CEC0" w14:textId="77777777" w:rsidR="00532E51" w:rsidRPr="002C6EFD" w:rsidRDefault="00532E51" w:rsidP="00CD42B2">
      <w:pPr>
        <w:spacing w:after="0" w:line="240" w:lineRule="auto"/>
        <w:rPr>
          <w:rFonts w:ascii="Arial" w:eastAsia="Arial" w:hAnsi="Arial" w:cs="Arial"/>
          <w:color w:val="000000"/>
          <w:sz w:val="24"/>
          <w:szCs w:val="24"/>
          <w:lang w:eastAsia="en-GB"/>
        </w:rPr>
      </w:pPr>
    </w:p>
    <w:p w14:paraId="68FD888B" w14:textId="77777777" w:rsidR="00F831FC" w:rsidRPr="002C6EFD" w:rsidRDefault="00232F2C"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From the beginning of primary school, building on early education, pupils should be taught</w:t>
      </w:r>
      <w:r w:rsidR="00F831FC" w:rsidRPr="002C6EFD">
        <w:rPr>
          <w:rFonts w:ascii="Arial" w:eastAsia="Arial" w:hAnsi="Arial" w:cs="Arial"/>
          <w:color w:val="000000"/>
          <w:sz w:val="24"/>
          <w:szCs w:val="24"/>
          <w:lang w:eastAsia="en-GB"/>
        </w:rPr>
        <w:t>:</w:t>
      </w:r>
    </w:p>
    <w:p w14:paraId="616C32CE" w14:textId="77777777" w:rsidR="007E22EA" w:rsidRPr="002C6EFD" w:rsidRDefault="007E22EA" w:rsidP="00CD42B2">
      <w:pPr>
        <w:spacing w:after="0" w:line="240" w:lineRule="auto"/>
        <w:rPr>
          <w:rFonts w:ascii="Arial" w:eastAsia="Arial" w:hAnsi="Arial" w:cs="Arial"/>
          <w:color w:val="000000"/>
          <w:sz w:val="24"/>
          <w:szCs w:val="24"/>
          <w:lang w:eastAsia="en-GB"/>
        </w:rPr>
      </w:pPr>
    </w:p>
    <w:p w14:paraId="0EE601C6" w14:textId="77777777" w:rsidR="00F831FC" w:rsidRPr="002C6EFD" w:rsidRDefault="00232F2C" w:rsidP="009C3D38">
      <w:pPr>
        <w:pStyle w:val="ListParagraph"/>
        <w:numPr>
          <w:ilvl w:val="0"/>
          <w:numId w:val="6"/>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how to take turns</w:t>
      </w:r>
      <w:r w:rsidR="00F831FC" w:rsidRPr="002C6EFD">
        <w:rPr>
          <w:rFonts w:ascii="Arial" w:eastAsia="Arial" w:hAnsi="Arial" w:cs="Arial"/>
          <w:color w:val="000000"/>
          <w:sz w:val="24"/>
          <w:szCs w:val="24"/>
          <w:lang w:eastAsia="en-GB"/>
        </w:rPr>
        <w:t>;</w:t>
      </w:r>
    </w:p>
    <w:p w14:paraId="28DEC2DA" w14:textId="77777777" w:rsidR="00F831FC" w:rsidRPr="002C6EFD" w:rsidRDefault="00232F2C" w:rsidP="009C3D38">
      <w:pPr>
        <w:pStyle w:val="ListParagraph"/>
        <w:numPr>
          <w:ilvl w:val="0"/>
          <w:numId w:val="6"/>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how to treat each other with kindness, consideration and respect</w:t>
      </w:r>
      <w:r w:rsidR="00F831FC" w:rsidRPr="002C6EFD">
        <w:rPr>
          <w:rFonts w:ascii="Arial" w:eastAsia="Arial" w:hAnsi="Arial" w:cs="Arial"/>
          <w:color w:val="000000"/>
          <w:sz w:val="24"/>
          <w:szCs w:val="24"/>
          <w:lang w:eastAsia="en-GB"/>
        </w:rPr>
        <w:t>;</w:t>
      </w:r>
    </w:p>
    <w:p w14:paraId="04E5E856" w14:textId="77777777" w:rsidR="00F831FC" w:rsidRPr="002C6EFD" w:rsidRDefault="0086006C" w:rsidP="009C3D38">
      <w:pPr>
        <w:pStyle w:val="ListParagraph"/>
        <w:numPr>
          <w:ilvl w:val="0"/>
          <w:numId w:val="6"/>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w:t>
      </w:r>
      <w:r w:rsidR="00232F2C" w:rsidRPr="002C6EFD">
        <w:rPr>
          <w:rFonts w:ascii="Arial" w:eastAsia="Arial" w:hAnsi="Arial" w:cs="Arial"/>
          <w:color w:val="000000"/>
          <w:sz w:val="24"/>
          <w:szCs w:val="24"/>
          <w:lang w:eastAsia="en-GB"/>
        </w:rPr>
        <w:t>he importance of honesty and truthfulness</w:t>
      </w:r>
      <w:r w:rsidR="00F831FC" w:rsidRPr="002C6EFD">
        <w:rPr>
          <w:rFonts w:ascii="Arial" w:eastAsia="Arial" w:hAnsi="Arial" w:cs="Arial"/>
          <w:color w:val="000000"/>
          <w:sz w:val="24"/>
          <w:szCs w:val="24"/>
          <w:lang w:eastAsia="en-GB"/>
        </w:rPr>
        <w:t>;</w:t>
      </w:r>
    </w:p>
    <w:p w14:paraId="030ED522" w14:textId="77777777" w:rsidR="00F831FC" w:rsidRPr="002C6EFD" w:rsidRDefault="00232F2C" w:rsidP="009C3D38">
      <w:pPr>
        <w:pStyle w:val="ListParagraph"/>
        <w:numPr>
          <w:ilvl w:val="0"/>
          <w:numId w:val="6"/>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permission seeking and giving</w:t>
      </w:r>
      <w:r w:rsidR="00F831FC"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w:t>
      </w:r>
    </w:p>
    <w:p w14:paraId="6B131B11" w14:textId="77777777" w:rsidR="00F831FC" w:rsidRPr="002C6EFD" w:rsidRDefault="00232F2C" w:rsidP="009C3D38">
      <w:pPr>
        <w:pStyle w:val="ListParagraph"/>
        <w:numPr>
          <w:ilvl w:val="0"/>
          <w:numId w:val="6"/>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concept of personal privacy.</w:t>
      </w:r>
    </w:p>
    <w:p w14:paraId="57025157" w14:textId="77777777" w:rsidR="00532E51" w:rsidRPr="002C6EFD" w:rsidRDefault="00532E51" w:rsidP="00CD42B2">
      <w:pPr>
        <w:spacing w:after="0" w:line="240" w:lineRule="auto"/>
        <w:rPr>
          <w:rFonts w:ascii="Arial" w:eastAsia="Arial" w:hAnsi="Arial" w:cs="Arial"/>
          <w:color w:val="000000"/>
          <w:sz w:val="24"/>
          <w:szCs w:val="24"/>
          <w:lang w:eastAsia="en-GB"/>
        </w:rPr>
      </w:pPr>
    </w:p>
    <w:p w14:paraId="0EF7523F" w14:textId="77777777" w:rsidR="00346199" w:rsidRPr="002C6EFD" w:rsidRDefault="00232F2C"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Establishin</w:t>
      </w:r>
      <w:r w:rsidR="00C94EEA" w:rsidRPr="002C6EFD">
        <w:rPr>
          <w:rFonts w:ascii="Arial" w:eastAsia="Arial" w:hAnsi="Arial" w:cs="Arial"/>
          <w:color w:val="000000"/>
          <w:sz w:val="24"/>
          <w:szCs w:val="24"/>
          <w:lang w:eastAsia="en-GB"/>
        </w:rPr>
        <w:t>g personal space and boundaries</w:t>
      </w:r>
      <w:r w:rsidR="008C1052"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showing respect</w:t>
      </w:r>
      <w:r w:rsidR="008C1052"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and understanding the differences between appropriate and inappropriate</w:t>
      </w:r>
      <w:r w:rsidR="00C94EEA" w:rsidRPr="002C6EFD">
        <w:rPr>
          <w:rFonts w:ascii="Arial" w:eastAsia="Arial" w:hAnsi="Arial" w:cs="Arial"/>
          <w:color w:val="000000"/>
          <w:sz w:val="24"/>
          <w:szCs w:val="24"/>
          <w:lang w:eastAsia="en-GB"/>
        </w:rPr>
        <w:t xml:space="preserve"> </w:t>
      </w:r>
      <w:r w:rsidR="0057464B" w:rsidRPr="002C6EFD">
        <w:rPr>
          <w:rFonts w:ascii="Arial" w:eastAsia="Arial" w:hAnsi="Arial" w:cs="Arial"/>
          <w:color w:val="000000"/>
          <w:sz w:val="24"/>
          <w:szCs w:val="24"/>
          <w:lang w:eastAsia="en-GB"/>
        </w:rPr>
        <w:t xml:space="preserve">/ </w:t>
      </w:r>
      <w:r w:rsidR="00C94EEA" w:rsidRPr="002C6EFD">
        <w:rPr>
          <w:rFonts w:ascii="Arial" w:eastAsia="Arial" w:hAnsi="Arial" w:cs="Arial"/>
          <w:color w:val="000000"/>
          <w:sz w:val="24"/>
          <w:szCs w:val="24"/>
          <w:lang w:eastAsia="en-GB"/>
        </w:rPr>
        <w:t xml:space="preserve">unsafe physical and other contact </w:t>
      </w:r>
      <w:r w:rsidRPr="002C6EFD">
        <w:rPr>
          <w:rFonts w:ascii="Arial" w:eastAsia="Arial" w:hAnsi="Arial" w:cs="Arial"/>
          <w:color w:val="000000"/>
          <w:sz w:val="24"/>
          <w:szCs w:val="24"/>
          <w:lang w:eastAsia="en-GB"/>
        </w:rPr>
        <w:t>are the forerunners of teaching about consent, which takes place at secondary</w:t>
      </w:r>
      <w:r w:rsidR="00F831FC" w:rsidRPr="002C6EFD">
        <w:rPr>
          <w:rFonts w:ascii="Arial" w:eastAsia="Arial" w:hAnsi="Arial" w:cs="Arial"/>
          <w:color w:val="000000"/>
          <w:sz w:val="24"/>
          <w:szCs w:val="24"/>
          <w:lang w:eastAsia="en-GB"/>
        </w:rPr>
        <w:t xml:space="preserve"> school</w:t>
      </w:r>
      <w:r w:rsidRPr="002C6EFD">
        <w:rPr>
          <w:rFonts w:ascii="Arial" w:eastAsia="Arial" w:hAnsi="Arial" w:cs="Arial"/>
          <w:color w:val="000000"/>
          <w:sz w:val="24"/>
          <w:szCs w:val="24"/>
          <w:lang w:eastAsia="en-GB"/>
        </w:rPr>
        <w:t>.</w:t>
      </w:r>
    </w:p>
    <w:p w14:paraId="411AF3FB" w14:textId="77777777" w:rsidR="00232F2C" w:rsidRPr="002C6EFD" w:rsidRDefault="00232F2C" w:rsidP="00CD42B2">
      <w:pPr>
        <w:spacing w:after="0" w:line="240" w:lineRule="auto"/>
        <w:rPr>
          <w:rFonts w:ascii="Arial" w:eastAsia="Arial" w:hAnsi="Arial" w:cs="Arial"/>
          <w:color w:val="000000"/>
          <w:sz w:val="24"/>
          <w:szCs w:val="24"/>
          <w:lang w:eastAsia="en-GB"/>
        </w:rPr>
      </w:pPr>
    </w:p>
    <w:p w14:paraId="420ECDC2" w14:textId="77777777" w:rsidR="00532E51"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Respect for others is taught in an age-appropriate way, </w:t>
      </w:r>
      <w:r w:rsidR="00532E51" w:rsidRPr="002C6EFD">
        <w:rPr>
          <w:rFonts w:ascii="Arial" w:eastAsia="Arial" w:hAnsi="Arial" w:cs="Arial"/>
          <w:color w:val="000000"/>
          <w:sz w:val="24"/>
          <w:szCs w:val="24"/>
          <w:lang w:eastAsia="en-GB"/>
        </w:rPr>
        <w:t xml:space="preserve">for example, </w:t>
      </w:r>
      <w:r w:rsidRPr="002C6EFD">
        <w:rPr>
          <w:rFonts w:ascii="Arial" w:eastAsia="Arial" w:hAnsi="Arial" w:cs="Arial"/>
          <w:color w:val="000000"/>
          <w:sz w:val="24"/>
          <w:szCs w:val="24"/>
          <w:lang w:eastAsia="en-GB"/>
        </w:rPr>
        <w:t>in terms of understanding one’s own</w:t>
      </w:r>
      <w:r w:rsidR="00C94EEA" w:rsidRPr="002C6EFD">
        <w:rPr>
          <w:rFonts w:ascii="Arial" w:eastAsia="Arial" w:hAnsi="Arial" w:cs="Arial"/>
          <w:color w:val="000000"/>
          <w:sz w:val="24"/>
          <w:szCs w:val="24"/>
          <w:lang w:eastAsia="en-GB"/>
        </w:rPr>
        <w:t xml:space="preserve"> and others’ boundaries in play and</w:t>
      </w:r>
      <w:r w:rsidRPr="002C6EFD">
        <w:rPr>
          <w:rFonts w:ascii="Arial" w:eastAsia="Arial" w:hAnsi="Arial" w:cs="Arial"/>
          <w:color w:val="000000"/>
          <w:sz w:val="24"/>
          <w:szCs w:val="24"/>
          <w:lang w:eastAsia="en-GB"/>
        </w:rPr>
        <w:t xml:space="preserve"> in negot</w:t>
      </w:r>
      <w:r w:rsidR="00C94EEA" w:rsidRPr="002C6EFD">
        <w:rPr>
          <w:rFonts w:ascii="Arial" w:eastAsia="Arial" w:hAnsi="Arial" w:cs="Arial"/>
          <w:color w:val="000000"/>
          <w:sz w:val="24"/>
          <w:szCs w:val="24"/>
          <w:lang w:eastAsia="en-GB"/>
        </w:rPr>
        <w:t>iations about space and po</w:t>
      </w:r>
      <w:r w:rsidR="0057464B" w:rsidRPr="002C6EFD">
        <w:rPr>
          <w:rFonts w:ascii="Arial" w:eastAsia="Arial" w:hAnsi="Arial" w:cs="Arial"/>
          <w:color w:val="000000"/>
          <w:sz w:val="24"/>
          <w:szCs w:val="24"/>
          <w:lang w:eastAsia="en-GB"/>
        </w:rPr>
        <w:t>s</w:t>
      </w:r>
      <w:r w:rsidR="00C94EEA" w:rsidRPr="002C6EFD">
        <w:rPr>
          <w:rFonts w:ascii="Arial" w:eastAsia="Arial" w:hAnsi="Arial" w:cs="Arial"/>
          <w:color w:val="000000"/>
          <w:sz w:val="24"/>
          <w:szCs w:val="24"/>
          <w:lang w:eastAsia="en-GB"/>
        </w:rPr>
        <w:t>sessions.</w:t>
      </w:r>
    </w:p>
    <w:p w14:paraId="4CF862B1" w14:textId="77777777" w:rsidR="00232F2C" w:rsidRPr="002C6EFD" w:rsidRDefault="00232F2C" w:rsidP="00CD42B2">
      <w:pPr>
        <w:spacing w:after="0" w:line="240" w:lineRule="auto"/>
        <w:ind w:left="10"/>
        <w:rPr>
          <w:rFonts w:ascii="Arial" w:eastAsia="Arial" w:hAnsi="Arial" w:cs="Arial"/>
          <w:color w:val="000000"/>
          <w:sz w:val="24"/>
          <w:szCs w:val="24"/>
          <w:lang w:eastAsia="en-GB"/>
        </w:rPr>
      </w:pPr>
    </w:p>
    <w:p w14:paraId="6FEF0A9F" w14:textId="77777777" w:rsidR="00F831FC" w:rsidRPr="002C6EFD" w:rsidRDefault="00F831FC" w:rsidP="00CD42B2">
      <w:pPr>
        <w:spacing w:after="0" w:line="240" w:lineRule="auto"/>
        <w:ind w:left="10"/>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Healthy friendships and relationships</w:t>
      </w:r>
      <w:r w:rsidR="00532E51" w:rsidRPr="002C6EFD">
        <w:rPr>
          <w:rFonts w:ascii="Arial" w:eastAsia="Arial" w:hAnsi="Arial" w:cs="Arial"/>
          <w:color w:val="000000"/>
          <w:sz w:val="24"/>
          <w:szCs w:val="24"/>
          <w:u w:val="single"/>
          <w:lang w:eastAsia="en-GB"/>
        </w:rPr>
        <w:t>:</w:t>
      </w:r>
    </w:p>
    <w:p w14:paraId="40776C4C" w14:textId="77777777" w:rsidR="00232F2C"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From the </w:t>
      </w:r>
      <w:r w:rsidR="00F831FC" w:rsidRPr="002C6EFD">
        <w:rPr>
          <w:rFonts w:ascii="Arial" w:eastAsia="Arial" w:hAnsi="Arial" w:cs="Arial"/>
          <w:color w:val="000000"/>
          <w:sz w:val="24"/>
          <w:szCs w:val="24"/>
          <w:lang w:eastAsia="en-GB"/>
        </w:rPr>
        <w:t>start of primary school</w:t>
      </w:r>
      <w:r w:rsidRPr="002C6EFD">
        <w:rPr>
          <w:rFonts w:ascii="Arial" w:eastAsia="Arial" w:hAnsi="Arial" w:cs="Arial"/>
          <w:color w:val="000000"/>
          <w:sz w:val="24"/>
          <w:szCs w:val="24"/>
          <w:lang w:eastAsia="en-GB"/>
        </w:rPr>
        <w:t xml:space="preserve">, teachers talk explicitly about the features of healthy friendships, family relationships and other relationships which young children are likely to encounter. </w:t>
      </w:r>
      <w:r w:rsidR="00346199" w:rsidRPr="002C6EFD">
        <w:rPr>
          <w:rFonts w:ascii="Arial" w:eastAsia="Arial" w:hAnsi="Arial" w:cs="Arial"/>
          <w:color w:val="000000"/>
          <w:sz w:val="24"/>
          <w:szCs w:val="24"/>
          <w:lang w:eastAsia="en-GB"/>
        </w:rPr>
        <w:t xml:space="preserve"> </w:t>
      </w:r>
      <w:r w:rsidR="002D5980" w:rsidRPr="002C6EFD">
        <w:rPr>
          <w:rFonts w:ascii="Arial" w:eastAsia="Arial" w:hAnsi="Arial" w:cs="Arial"/>
          <w:color w:val="000000"/>
          <w:sz w:val="24"/>
          <w:szCs w:val="24"/>
          <w:lang w:eastAsia="en-GB"/>
        </w:rPr>
        <w:t xml:space="preserve">This </w:t>
      </w:r>
      <w:r w:rsidRPr="002C6EFD">
        <w:rPr>
          <w:rFonts w:ascii="Arial" w:eastAsia="Arial" w:hAnsi="Arial" w:cs="Arial"/>
          <w:color w:val="000000"/>
          <w:sz w:val="24"/>
          <w:szCs w:val="24"/>
          <w:lang w:eastAsia="en-GB"/>
        </w:rPr>
        <w:t>enables pupils to form a strong</w:t>
      </w:r>
      <w:r w:rsidR="00532E51"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early understanding of the features of relationships that are likely to lead to happiness and security</w:t>
      </w:r>
      <w:r w:rsidR="00817090"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This will also help them to recognise any less positive relationships when they encounter them.  </w:t>
      </w:r>
    </w:p>
    <w:p w14:paraId="4082873C" w14:textId="77777777" w:rsidR="00532E51" w:rsidRPr="002C6EFD" w:rsidRDefault="00532E51" w:rsidP="00CD42B2">
      <w:pPr>
        <w:spacing w:after="0" w:line="240" w:lineRule="auto"/>
        <w:ind w:left="10"/>
        <w:rPr>
          <w:rFonts w:ascii="Arial" w:eastAsia="Arial" w:hAnsi="Arial" w:cs="Arial"/>
          <w:color w:val="000000"/>
          <w:sz w:val="24"/>
          <w:szCs w:val="24"/>
          <w:lang w:eastAsia="en-GB"/>
        </w:rPr>
      </w:pPr>
    </w:p>
    <w:p w14:paraId="6A8AEAA7" w14:textId="77777777" w:rsidR="00532E51" w:rsidRPr="002C6EFD" w:rsidRDefault="00F831FC" w:rsidP="00CD42B2">
      <w:pPr>
        <w:spacing w:after="0" w:line="240" w:lineRule="auto"/>
        <w:ind w:left="10"/>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Relationships – online</w:t>
      </w:r>
      <w:r w:rsidR="00532E51" w:rsidRPr="002C6EFD">
        <w:rPr>
          <w:rFonts w:ascii="Arial" w:eastAsia="Arial" w:hAnsi="Arial" w:cs="Arial"/>
          <w:color w:val="000000"/>
          <w:sz w:val="24"/>
          <w:szCs w:val="24"/>
          <w:u w:val="single"/>
          <w:lang w:eastAsia="en-GB"/>
        </w:rPr>
        <w:t>:</w:t>
      </w:r>
    </w:p>
    <w:p w14:paraId="6E58EB0C" w14:textId="77777777" w:rsidR="00232F2C"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principles of positive relationships also apply online especially as</w:t>
      </w:r>
      <w:r w:rsidR="002D5980"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many children </w:t>
      </w:r>
      <w:r w:rsidR="002D5980" w:rsidRPr="002C6EFD">
        <w:rPr>
          <w:rFonts w:ascii="Arial" w:eastAsia="Arial" w:hAnsi="Arial" w:cs="Arial"/>
          <w:color w:val="000000"/>
          <w:sz w:val="24"/>
          <w:szCs w:val="24"/>
          <w:lang w:eastAsia="en-GB"/>
        </w:rPr>
        <w:t xml:space="preserve">in primary school </w:t>
      </w:r>
      <w:r w:rsidRPr="002C6EFD">
        <w:rPr>
          <w:rFonts w:ascii="Arial" w:eastAsia="Arial" w:hAnsi="Arial" w:cs="Arial"/>
          <w:color w:val="000000"/>
          <w:sz w:val="24"/>
          <w:szCs w:val="24"/>
          <w:lang w:eastAsia="en-GB"/>
        </w:rPr>
        <w:t xml:space="preserve">will already be using the internet. </w:t>
      </w:r>
      <w:r w:rsidR="00346199"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When teaching relationship</w:t>
      </w:r>
      <w:r w:rsidR="002D5980" w:rsidRPr="002C6EFD">
        <w:rPr>
          <w:rFonts w:ascii="Arial" w:eastAsia="Arial" w:hAnsi="Arial" w:cs="Arial"/>
          <w:color w:val="000000"/>
          <w:sz w:val="24"/>
          <w:szCs w:val="24"/>
          <w:lang w:eastAsia="en-GB"/>
        </w:rPr>
        <w:t>s content,</w:t>
      </w:r>
      <w:r w:rsidRPr="002C6EFD">
        <w:rPr>
          <w:rFonts w:ascii="Arial" w:eastAsia="Arial" w:hAnsi="Arial" w:cs="Arial"/>
          <w:color w:val="000000"/>
          <w:sz w:val="24"/>
          <w:szCs w:val="24"/>
          <w:lang w:eastAsia="en-GB"/>
        </w:rPr>
        <w:t xml:space="preserve"> teachers </w:t>
      </w:r>
      <w:r w:rsidR="002D5980" w:rsidRPr="002C6EFD">
        <w:rPr>
          <w:rFonts w:ascii="Arial" w:eastAsia="Arial" w:hAnsi="Arial" w:cs="Arial"/>
          <w:color w:val="000000"/>
          <w:sz w:val="24"/>
          <w:szCs w:val="24"/>
          <w:lang w:eastAsia="en-GB"/>
        </w:rPr>
        <w:t xml:space="preserve">will </w:t>
      </w:r>
      <w:r w:rsidRPr="002C6EFD">
        <w:rPr>
          <w:rFonts w:ascii="Arial" w:eastAsia="Arial" w:hAnsi="Arial" w:cs="Arial"/>
          <w:color w:val="000000"/>
          <w:sz w:val="24"/>
          <w:szCs w:val="24"/>
          <w:lang w:eastAsia="en-GB"/>
        </w:rPr>
        <w:t>address online safety and appropriate behaviour in a way that is relevant to pupils’ lives.</w:t>
      </w:r>
      <w:r w:rsidR="00346199"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Teachers include content on how information and data is shared and used</w:t>
      </w:r>
      <w:r w:rsidR="002D5980" w:rsidRPr="002C6EFD">
        <w:rPr>
          <w:rFonts w:ascii="Arial" w:eastAsia="Arial" w:hAnsi="Arial" w:cs="Arial"/>
          <w:color w:val="000000"/>
          <w:sz w:val="24"/>
          <w:szCs w:val="24"/>
          <w:lang w:eastAsia="en-GB"/>
        </w:rPr>
        <w:t>,</w:t>
      </w:r>
      <w:r w:rsidR="00C94EEA" w:rsidRPr="002C6EFD">
        <w:rPr>
          <w:rFonts w:ascii="Arial" w:eastAsia="Arial" w:hAnsi="Arial" w:cs="Arial"/>
          <w:color w:val="000000"/>
          <w:sz w:val="24"/>
          <w:szCs w:val="24"/>
          <w:lang w:eastAsia="en-GB"/>
        </w:rPr>
        <w:t xml:space="preserve"> for example, sharing pictures;</w:t>
      </w:r>
      <w:r w:rsidRPr="002C6EFD">
        <w:rPr>
          <w:rFonts w:ascii="Arial" w:eastAsia="Arial" w:hAnsi="Arial" w:cs="Arial"/>
          <w:color w:val="000000"/>
          <w:sz w:val="24"/>
          <w:szCs w:val="24"/>
          <w:lang w:eastAsia="en-GB"/>
        </w:rPr>
        <w:t xml:space="preserve"> understanding that many websites are businesses and </w:t>
      </w:r>
      <w:r w:rsidR="00346199" w:rsidRPr="002C6EFD">
        <w:rPr>
          <w:rFonts w:ascii="Arial" w:eastAsia="Arial" w:hAnsi="Arial" w:cs="Arial"/>
          <w:color w:val="000000"/>
          <w:sz w:val="24"/>
          <w:szCs w:val="24"/>
          <w:lang w:eastAsia="en-GB"/>
        </w:rPr>
        <w:t xml:space="preserve">hence, </w:t>
      </w:r>
      <w:r w:rsidRPr="002C6EFD">
        <w:rPr>
          <w:rFonts w:ascii="Arial" w:eastAsia="Arial" w:hAnsi="Arial" w:cs="Arial"/>
          <w:color w:val="000000"/>
          <w:sz w:val="24"/>
          <w:szCs w:val="24"/>
          <w:lang w:eastAsia="en-GB"/>
        </w:rPr>
        <w:t xml:space="preserve">may use information provided by users in ways they might not expect. </w:t>
      </w:r>
    </w:p>
    <w:p w14:paraId="643E1827" w14:textId="77777777" w:rsidR="00532E51" w:rsidRPr="002C6EFD" w:rsidRDefault="00532E51" w:rsidP="00CD42B2">
      <w:pPr>
        <w:spacing w:after="0" w:line="240" w:lineRule="auto"/>
        <w:ind w:left="10"/>
        <w:rPr>
          <w:rFonts w:ascii="Arial" w:eastAsia="Arial" w:hAnsi="Arial" w:cs="Arial"/>
          <w:color w:val="000000"/>
          <w:sz w:val="24"/>
          <w:szCs w:val="24"/>
          <w:lang w:eastAsia="en-GB"/>
        </w:rPr>
      </w:pPr>
    </w:p>
    <w:p w14:paraId="3D31867B" w14:textId="77777777" w:rsidR="00F831FC" w:rsidRPr="002C6EFD" w:rsidRDefault="00F831FC" w:rsidP="00CD42B2">
      <w:pPr>
        <w:spacing w:after="0" w:line="240" w:lineRule="auto"/>
        <w:ind w:left="10"/>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Families</w:t>
      </w:r>
      <w:r w:rsidR="00532E51" w:rsidRPr="002C6EFD">
        <w:rPr>
          <w:rFonts w:ascii="Arial" w:eastAsia="Arial" w:hAnsi="Arial" w:cs="Arial"/>
          <w:color w:val="000000"/>
          <w:sz w:val="24"/>
          <w:szCs w:val="24"/>
          <w:u w:val="single"/>
          <w:lang w:eastAsia="en-GB"/>
        </w:rPr>
        <w:t>:</w:t>
      </w:r>
    </w:p>
    <w:p w14:paraId="3000EF42" w14:textId="5D4D30A9" w:rsidR="00232F2C" w:rsidRPr="002C6EFD" w:rsidRDefault="00232F2C"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Teaching about families requires sensitive and well-judged teaching</w:t>
      </w:r>
      <w:r w:rsidR="006760A6">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Families of many forms provide a nurturing environment for children.</w:t>
      </w:r>
      <w:r w:rsidR="00346199"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(Families can include for </w:t>
      </w:r>
      <w:r w:rsidRPr="002C6EFD">
        <w:rPr>
          <w:rFonts w:ascii="Arial" w:eastAsia="Arial" w:hAnsi="Arial" w:cs="Arial"/>
          <w:color w:val="000000"/>
          <w:sz w:val="24"/>
          <w:szCs w:val="24"/>
          <w:lang w:eastAsia="en-GB"/>
        </w:rPr>
        <w:lastRenderedPageBreak/>
        <w:t>example, single parent families, LGBT parents, families headed by grandparents, adoptive parents, foster parents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 xml:space="preserve">carers amongst other structures.) </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Care is taken to ensure that there is no stigmatisation of children based on their home circumstances</w:t>
      </w:r>
      <w:r w:rsidR="002D5980" w:rsidRPr="002C6EFD">
        <w:rPr>
          <w:rFonts w:ascii="Arial" w:eastAsia="Arial" w:hAnsi="Arial" w:cs="Arial"/>
          <w:color w:val="000000"/>
          <w:sz w:val="24"/>
          <w:szCs w:val="24"/>
          <w:lang w:eastAsia="en-GB"/>
        </w:rPr>
        <w:t>.</w:t>
      </w:r>
    </w:p>
    <w:p w14:paraId="2EE770E6" w14:textId="77777777" w:rsidR="00232F2C" w:rsidRPr="002C6EFD" w:rsidRDefault="00232F2C" w:rsidP="00CD42B2">
      <w:pPr>
        <w:spacing w:after="0" w:line="240" w:lineRule="auto"/>
        <w:rPr>
          <w:rFonts w:ascii="Arial" w:eastAsia="Arial" w:hAnsi="Arial" w:cs="Arial"/>
          <w:color w:val="000000"/>
          <w:sz w:val="24"/>
          <w:szCs w:val="24"/>
          <w:lang w:eastAsia="en-GB"/>
        </w:rPr>
      </w:pPr>
    </w:p>
    <w:p w14:paraId="7FE2EAB0" w14:textId="77777777" w:rsidR="0063597D" w:rsidRPr="002C6EFD" w:rsidRDefault="0063597D" w:rsidP="00CD42B2">
      <w:pPr>
        <w:spacing w:after="0" w:line="240" w:lineRule="auto"/>
        <w:ind w:left="10"/>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 xml:space="preserve">Development of </w:t>
      </w:r>
      <w:r w:rsidR="002D5980" w:rsidRPr="002C6EFD">
        <w:rPr>
          <w:rFonts w:ascii="Arial" w:eastAsia="Arial" w:hAnsi="Arial" w:cs="Arial"/>
          <w:color w:val="000000"/>
          <w:sz w:val="24"/>
          <w:szCs w:val="24"/>
          <w:u w:val="single"/>
          <w:lang w:eastAsia="en-GB"/>
        </w:rPr>
        <w:t xml:space="preserve">personal </w:t>
      </w:r>
      <w:r w:rsidRPr="002C6EFD">
        <w:rPr>
          <w:rFonts w:ascii="Arial" w:eastAsia="Arial" w:hAnsi="Arial" w:cs="Arial"/>
          <w:color w:val="000000"/>
          <w:sz w:val="24"/>
          <w:szCs w:val="24"/>
          <w:u w:val="single"/>
          <w:lang w:eastAsia="en-GB"/>
        </w:rPr>
        <w:t>virtues</w:t>
      </w:r>
      <w:r w:rsidR="00532E51" w:rsidRPr="002C6EFD">
        <w:rPr>
          <w:rFonts w:ascii="Arial" w:eastAsia="Arial" w:hAnsi="Arial" w:cs="Arial"/>
          <w:color w:val="000000"/>
          <w:sz w:val="24"/>
          <w:szCs w:val="24"/>
          <w:u w:val="single"/>
          <w:lang w:eastAsia="en-GB"/>
        </w:rPr>
        <w:t>:</w:t>
      </w:r>
    </w:p>
    <w:p w14:paraId="3F52588D" w14:textId="77777777" w:rsidR="00532E51"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A growing ability to form strong and positive relationships with other</w:t>
      </w:r>
      <w:r w:rsidR="00085A8B" w:rsidRPr="002C6EFD">
        <w:rPr>
          <w:rFonts w:ascii="Arial" w:eastAsia="Arial" w:hAnsi="Arial" w:cs="Arial"/>
          <w:color w:val="000000"/>
          <w:sz w:val="24"/>
          <w:szCs w:val="24"/>
          <w:lang w:eastAsia="en-GB"/>
        </w:rPr>
        <w:t xml:space="preserve">s depends on the deliberate development of </w:t>
      </w:r>
      <w:r w:rsidRPr="002C6EFD">
        <w:rPr>
          <w:rFonts w:ascii="Arial" w:eastAsia="Arial" w:hAnsi="Arial" w:cs="Arial"/>
          <w:color w:val="000000"/>
          <w:sz w:val="24"/>
          <w:szCs w:val="24"/>
          <w:lang w:eastAsia="en-GB"/>
        </w:rPr>
        <w:t>pos</w:t>
      </w:r>
      <w:r w:rsidR="00C94EEA" w:rsidRPr="002C6EFD">
        <w:rPr>
          <w:rFonts w:ascii="Arial" w:eastAsia="Arial" w:hAnsi="Arial" w:cs="Arial"/>
          <w:color w:val="000000"/>
          <w:sz w:val="24"/>
          <w:szCs w:val="24"/>
          <w:lang w:eastAsia="en-GB"/>
        </w:rPr>
        <w:t>itive personal virtues</w:t>
      </w:r>
      <w:r w:rsidRPr="002C6EFD">
        <w:rPr>
          <w:rFonts w:ascii="Arial" w:eastAsia="Arial" w:hAnsi="Arial" w:cs="Arial"/>
          <w:color w:val="000000"/>
          <w:sz w:val="24"/>
          <w:szCs w:val="24"/>
          <w:lang w:eastAsia="en-GB"/>
        </w:rPr>
        <w:t>.</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w:t>
      </w:r>
      <w:r w:rsidR="002D5980" w:rsidRPr="002C6EFD">
        <w:rPr>
          <w:rFonts w:ascii="Arial" w:eastAsia="Arial" w:hAnsi="Arial" w:cs="Arial"/>
          <w:color w:val="000000"/>
          <w:sz w:val="24"/>
          <w:szCs w:val="24"/>
          <w:lang w:eastAsia="en-GB"/>
        </w:rPr>
        <w:t>E</w:t>
      </w:r>
      <w:r w:rsidRPr="002C6EFD">
        <w:rPr>
          <w:rFonts w:ascii="Arial" w:eastAsia="Arial" w:hAnsi="Arial" w:cs="Arial"/>
          <w:color w:val="000000"/>
          <w:sz w:val="24"/>
          <w:szCs w:val="24"/>
          <w:lang w:eastAsia="en-GB"/>
        </w:rPr>
        <w:t>ncourag</w:t>
      </w:r>
      <w:r w:rsidR="002D5980" w:rsidRPr="002C6EFD">
        <w:rPr>
          <w:rFonts w:ascii="Arial" w:eastAsia="Arial" w:hAnsi="Arial" w:cs="Arial"/>
          <w:color w:val="000000"/>
          <w:sz w:val="24"/>
          <w:szCs w:val="24"/>
          <w:lang w:eastAsia="en-GB"/>
        </w:rPr>
        <w:t>ing</w:t>
      </w:r>
      <w:r w:rsidRPr="002C6EFD">
        <w:rPr>
          <w:rFonts w:ascii="Arial" w:eastAsia="Arial" w:hAnsi="Arial" w:cs="Arial"/>
          <w:color w:val="000000"/>
          <w:sz w:val="24"/>
          <w:szCs w:val="24"/>
          <w:lang w:eastAsia="en-GB"/>
        </w:rPr>
        <w:t xml:space="preserve"> the development and practice of resilience</w:t>
      </w:r>
      <w:r w:rsidR="002D5980" w:rsidRPr="002C6EFD">
        <w:rPr>
          <w:rFonts w:ascii="Arial" w:eastAsia="Arial" w:hAnsi="Arial" w:cs="Arial"/>
          <w:color w:val="000000"/>
          <w:sz w:val="24"/>
          <w:szCs w:val="24"/>
          <w:lang w:eastAsia="en-GB"/>
        </w:rPr>
        <w:t xml:space="preserve">, for example, </w:t>
      </w:r>
      <w:r w:rsidRPr="002C6EFD">
        <w:rPr>
          <w:rFonts w:ascii="Arial" w:eastAsia="Arial" w:hAnsi="Arial" w:cs="Arial"/>
          <w:color w:val="000000"/>
          <w:sz w:val="24"/>
          <w:szCs w:val="24"/>
          <w:lang w:eastAsia="en-GB"/>
        </w:rPr>
        <w:t>help</w:t>
      </w:r>
      <w:r w:rsidR="002D5980" w:rsidRPr="002C6EFD">
        <w:rPr>
          <w:rFonts w:ascii="Arial" w:eastAsia="Arial" w:hAnsi="Arial" w:cs="Arial"/>
          <w:color w:val="000000"/>
          <w:sz w:val="24"/>
          <w:szCs w:val="24"/>
          <w:lang w:eastAsia="en-GB"/>
        </w:rPr>
        <w:t xml:space="preserve">s </w:t>
      </w:r>
      <w:r w:rsidRPr="002C6EFD">
        <w:rPr>
          <w:rFonts w:ascii="Arial" w:eastAsia="Arial" w:hAnsi="Arial" w:cs="Arial"/>
          <w:color w:val="000000"/>
          <w:sz w:val="24"/>
          <w:szCs w:val="24"/>
          <w:lang w:eastAsia="en-GB"/>
        </w:rPr>
        <w:t xml:space="preserve">pupils to believe they can achieve, persevere with tasks, work towards long-term rewards and continue despite setbacks. </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Alongside understanding the importance of self-respect and self-worth, pupils should develop personal </w:t>
      </w:r>
      <w:r w:rsidR="00FD083A" w:rsidRPr="002C6EFD">
        <w:rPr>
          <w:rFonts w:ascii="Arial" w:eastAsia="Arial" w:hAnsi="Arial" w:cs="Arial"/>
          <w:color w:val="000000"/>
          <w:sz w:val="24"/>
          <w:szCs w:val="24"/>
          <w:lang w:eastAsia="en-GB"/>
        </w:rPr>
        <w:t>virtues</w:t>
      </w:r>
      <w:r w:rsidRPr="002C6EFD">
        <w:rPr>
          <w:rFonts w:ascii="Arial" w:eastAsia="Arial" w:hAnsi="Arial" w:cs="Arial"/>
          <w:color w:val="000000"/>
          <w:sz w:val="24"/>
          <w:szCs w:val="24"/>
          <w:lang w:eastAsia="en-GB"/>
        </w:rPr>
        <w:t xml:space="preserve"> including honesty, integrity, courage, humility, kindness, generosity, trustworthiness and a sense of justice. </w:t>
      </w:r>
    </w:p>
    <w:p w14:paraId="551BE161" w14:textId="77777777" w:rsidR="00532E51" w:rsidRPr="002C6EFD" w:rsidRDefault="00532E51" w:rsidP="00CD42B2">
      <w:pPr>
        <w:spacing w:after="0" w:line="240" w:lineRule="auto"/>
        <w:rPr>
          <w:rFonts w:ascii="Arial" w:eastAsia="Arial" w:hAnsi="Arial" w:cs="Arial"/>
          <w:b/>
          <w:color w:val="000000"/>
          <w:sz w:val="24"/>
          <w:szCs w:val="24"/>
          <w:lang w:eastAsia="en-GB"/>
        </w:rPr>
      </w:pPr>
    </w:p>
    <w:p w14:paraId="29A21D02" w14:textId="77777777" w:rsidR="0063597D" w:rsidRPr="002C6EFD" w:rsidRDefault="0063597D" w:rsidP="00CD42B2">
      <w:pPr>
        <w:spacing w:after="0" w:line="240" w:lineRule="auto"/>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Positive mental and emotional wellbeing</w:t>
      </w:r>
      <w:r w:rsidR="00532E51" w:rsidRPr="002C6EFD">
        <w:rPr>
          <w:rFonts w:ascii="Arial" w:eastAsia="Arial" w:hAnsi="Arial" w:cs="Arial"/>
          <w:color w:val="000000"/>
          <w:sz w:val="24"/>
          <w:szCs w:val="24"/>
          <w:u w:val="single"/>
          <w:lang w:eastAsia="en-GB"/>
        </w:rPr>
        <w:t>:</w:t>
      </w:r>
    </w:p>
    <w:p w14:paraId="4B3F963D" w14:textId="77777777" w:rsidR="00232F2C"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Relationships Education also creates an opportunity to enable pupils to be taught about positive emotional and mental wellbeing, including how friendships can support mental wellbeing.  </w:t>
      </w:r>
    </w:p>
    <w:p w14:paraId="61738B0F" w14:textId="77777777" w:rsidR="00532E51" w:rsidRPr="002C6EFD" w:rsidRDefault="00532E51" w:rsidP="00CD42B2">
      <w:pPr>
        <w:spacing w:after="0" w:line="240" w:lineRule="auto"/>
        <w:ind w:left="10"/>
        <w:rPr>
          <w:rFonts w:ascii="Arial" w:eastAsia="Arial" w:hAnsi="Arial" w:cs="Arial"/>
          <w:color w:val="000000"/>
          <w:sz w:val="24"/>
          <w:szCs w:val="24"/>
          <w:lang w:eastAsia="en-GB"/>
        </w:rPr>
      </w:pPr>
    </w:p>
    <w:p w14:paraId="28AAA3AE" w14:textId="77777777" w:rsidR="0063597D" w:rsidRPr="002C6EFD" w:rsidRDefault="0063597D" w:rsidP="00CD42B2">
      <w:pPr>
        <w:spacing w:after="0" w:line="240" w:lineRule="auto"/>
        <w:ind w:left="10"/>
        <w:rPr>
          <w:rFonts w:ascii="Arial" w:eastAsia="Arial" w:hAnsi="Arial" w:cs="Arial"/>
          <w:color w:val="000000"/>
          <w:sz w:val="24"/>
          <w:szCs w:val="24"/>
          <w:u w:val="single"/>
          <w:lang w:eastAsia="en-GB"/>
        </w:rPr>
      </w:pPr>
      <w:r w:rsidRPr="002C6EFD">
        <w:rPr>
          <w:rFonts w:ascii="Arial" w:eastAsia="Arial" w:hAnsi="Arial" w:cs="Arial"/>
          <w:color w:val="000000"/>
          <w:sz w:val="24"/>
          <w:szCs w:val="24"/>
          <w:u w:val="single"/>
          <w:lang w:eastAsia="en-GB"/>
        </w:rPr>
        <w:t>Recognising abuse and boundaries</w:t>
      </w:r>
      <w:r w:rsidR="00532E51" w:rsidRPr="002C6EFD">
        <w:rPr>
          <w:rFonts w:ascii="Arial" w:eastAsia="Arial" w:hAnsi="Arial" w:cs="Arial"/>
          <w:color w:val="000000"/>
          <w:sz w:val="24"/>
          <w:szCs w:val="24"/>
          <w:u w:val="single"/>
          <w:lang w:eastAsia="en-GB"/>
        </w:rPr>
        <w:t>:</w:t>
      </w:r>
    </w:p>
    <w:p w14:paraId="35560CE6" w14:textId="77777777" w:rsidR="0002257B" w:rsidRPr="002C6EFD" w:rsidRDefault="00232F2C"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Through Relationships</w:t>
      </w:r>
      <w:r w:rsidR="00C842B9" w:rsidRPr="002C6EFD">
        <w:rPr>
          <w:rFonts w:ascii="Arial" w:eastAsia="Arial" w:hAnsi="Arial" w:cs="Arial"/>
          <w:color w:val="000000"/>
          <w:sz w:val="24"/>
          <w:szCs w:val="24"/>
          <w:lang w:eastAsia="en-GB"/>
        </w:rPr>
        <w:t xml:space="preserve"> </w:t>
      </w:r>
      <w:r w:rsidR="002D5980" w:rsidRPr="002C6EFD">
        <w:rPr>
          <w:rFonts w:ascii="Arial" w:eastAsia="Arial" w:hAnsi="Arial" w:cs="Arial"/>
          <w:color w:val="000000"/>
          <w:sz w:val="24"/>
          <w:szCs w:val="24"/>
          <w:lang w:eastAsia="en-GB"/>
        </w:rPr>
        <w:t>Education</w:t>
      </w:r>
      <w:r w:rsidRPr="002C6EFD">
        <w:rPr>
          <w:rFonts w:ascii="Arial" w:eastAsia="Arial" w:hAnsi="Arial" w:cs="Arial"/>
          <w:color w:val="000000"/>
          <w:sz w:val="24"/>
          <w:szCs w:val="24"/>
          <w:lang w:eastAsia="en-GB"/>
        </w:rPr>
        <w:t xml:space="preserve">, we teach pupils the knowledge they need to recognise and to report abuse, including emotional, physical and sexual abuse. </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This is delivered by focusing on boundaries and privacy, ensuring </w:t>
      </w:r>
      <w:r w:rsidR="0063597D" w:rsidRPr="002C6EFD">
        <w:rPr>
          <w:rFonts w:ascii="Arial" w:eastAsia="Arial" w:hAnsi="Arial" w:cs="Arial"/>
          <w:color w:val="000000"/>
          <w:sz w:val="24"/>
          <w:szCs w:val="24"/>
          <w:lang w:eastAsia="en-GB"/>
        </w:rPr>
        <w:t>pupils</w:t>
      </w:r>
      <w:r w:rsidRPr="002C6EFD">
        <w:rPr>
          <w:rFonts w:ascii="Arial" w:eastAsia="Arial" w:hAnsi="Arial" w:cs="Arial"/>
          <w:color w:val="000000"/>
          <w:sz w:val="24"/>
          <w:szCs w:val="24"/>
          <w:lang w:eastAsia="en-GB"/>
        </w:rPr>
        <w:t xml:space="preserve"> understand that they have rights over their own bodies.</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This also includes understanding boundaries in friendships with peers</w:t>
      </w:r>
      <w:r w:rsidR="0063597D"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in families and with others, in all contexts, including online. </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Pupils are taught to know how to report concerns and seek advice when they suspect or know that something is wrong.</w:t>
      </w:r>
      <w:r w:rsidR="00D14E05"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At all stages</w:t>
      </w:r>
      <w:r w:rsidR="002D5980"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teaching </w:t>
      </w:r>
      <w:r w:rsidR="0063597D" w:rsidRPr="002C6EFD">
        <w:rPr>
          <w:rFonts w:ascii="Arial" w:eastAsia="Arial" w:hAnsi="Arial" w:cs="Arial"/>
          <w:color w:val="000000"/>
          <w:sz w:val="24"/>
          <w:szCs w:val="24"/>
          <w:lang w:eastAsia="en-GB"/>
        </w:rPr>
        <w:t>pupils</w:t>
      </w:r>
      <w:r w:rsidRPr="002C6EFD">
        <w:rPr>
          <w:rFonts w:ascii="Arial" w:eastAsia="Arial" w:hAnsi="Arial" w:cs="Arial"/>
          <w:color w:val="000000"/>
          <w:sz w:val="24"/>
          <w:szCs w:val="24"/>
          <w:lang w:eastAsia="en-GB"/>
        </w:rPr>
        <w:t xml:space="preserve"> about making sensible decisions to stay safe (including online) </w:t>
      </w:r>
      <w:r w:rsidR="002D5980" w:rsidRPr="002C6EFD">
        <w:rPr>
          <w:rFonts w:ascii="Arial" w:eastAsia="Arial" w:hAnsi="Arial" w:cs="Arial"/>
          <w:color w:val="000000"/>
          <w:sz w:val="24"/>
          <w:szCs w:val="24"/>
          <w:lang w:eastAsia="en-GB"/>
        </w:rPr>
        <w:t xml:space="preserve">is balanced with </w:t>
      </w:r>
      <w:r w:rsidR="00FD083A" w:rsidRPr="002C6EFD">
        <w:rPr>
          <w:rFonts w:ascii="Arial" w:eastAsia="Arial" w:hAnsi="Arial" w:cs="Arial"/>
          <w:color w:val="000000"/>
          <w:sz w:val="24"/>
          <w:szCs w:val="24"/>
          <w:lang w:eastAsia="en-GB"/>
        </w:rPr>
        <w:t xml:space="preserve">the fact that </w:t>
      </w:r>
      <w:r w:rsidRPr="002C6EFD">
        <w:rPr>
          <w:rFonts w:ascii="Arial" w:eastAsia="Arial" w:hAnsi="Arial" w:cs="Arial"/>
          <w:color w:val="000000"/>
          <w:sz w:val="24"/>
          <w:szCs w:val="24"/>
          <w:lang w:eastAsia="en-GB"/>
        </w:rPr>
        <w:t xml:space="preserve">it is never the fault of a child who is abused and why victim blaming </w:t>
      </w:r>
      <w:r w:rsidR="00E40348" w:rsidRPr="002C6EFD">
        <w:rPr>
          <w:rFonts w:ascii="Arial" w:eastAsia="Arial" w:hAnsi="Arial" w:cs="Arial"/>
          <w:color w:val="000000"/>
          <w:sz w:val="24"/>
          <w:szCs w:val="24"/>
          <w:lang w:eastAsia="en-GB"/>
        </w:rPr>
        <w:t xml:space="preserve">is always wrong. </w:t>
      </w:r>
    </w:p>
    <w:p w14:paraId="4139A05B" w14:textId="77777777" w:rsidR="006B1B10" w:rsidRPr="002C6EFD" w:rsidRDefault="006B1B10" w:rsidP="00CD42B2">
      <w:pPr>
        <w:spacing w:after="0" w:line="240" w:lineRule="auto"/>
        <w:ind w:left="10"/>
        <w:rPr>
          <w:rFonts w:ascii="Arial" w:eastAsia="Arial" w:hAnsi="Arial" w:cs="Arial"/>
          <w:color w:val="000000"/>
          <w:sz w:val="24"/>
          <w:szCs w:val="24"/>
          <w:lang w:eastAsia="en-GB"/>
        </w:rPr>
      </w:pPr>
    </w:p>
    <w:p w14:paraId="5AC9A3DD" w14:textId="77777777" w:rsidR="00E97120" w:rsidRPr="002C6EFD" w:rsidRDefault="00E97120"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See Appendix </w:t>
      </w:r>
      <w:r w:rsidR="00B16CF5" w:rsidRPr="002C6EFD">
        <w:rPr>
          <w:rFonts w:ascii="Arial" w:eastAsia="Arial" w:hAnsi="Arial" w:cs="Arial"/>
          <w:color w:val="000000"/>
          <w:sz w:val="24"/>
          <w:szCs w:val="24"/>
          <w:lang w:eastAsia="en-GB"/>
        </w:rPr>
        <w:t>2</w:t>
      </w:r>
      <w:r w:rsidR="0002257B" w:rsidRPr="002C6EFD">
        <w:rPr>
          <w:rFonts w:ascii="Arial" w:eastAsia="Arial" w:hAnsi="Arial" w:cs="Arial"/>
          <w:color w:val="000000"/>
          <w:sz w:val="24"/>
          <w:szCs w:val="24"/>
          <w:lang w:eastAsia="en-GB"/>
        </w:rPr>
        <w:t xml:space="preserve"> for </w:t>
      </w:r>
      <w:r w:rsidR="002C5D5B" w:rsidRPr="002C6EFD">
        <w:rPr>
          <w:rFonts w:ascii="Arial" w:eastAsia="Arial" w:hAnsi="Arial" w:cs="Arial"/>
          <w:color w:val="000000"/>
          <w:sz w:val="24"/>
          <w:szCs w:val="24"/>
          <w:lang w:eastAsia="en-GB"/>
        </w:rPr>
        <w:t xml:space="preserve">the statutory </w:t>
      </w:r>
      <w:r w:rsidR="0002257B" w:rsidRPr="002C6EFD">
        <w:rPr>
          <w:rFonts w:ascii="Arial" w:eastAsia="Arial" w:hAnsi="Arial" w:cs="Arial"/>
          <w:color w:val="000000"/>
          <w:sz w:val="24"/>
          <w:szCs w:val="24"/>
          <w:lang w:eastAsia="en-GB"/>
        </w:rPr>
        <w:t>End of Primary School Expectations</w:t>
      </w:r>
      <w:r w:rsidR="002C5D5B" w:rsidRPr="002C6EFD">
        <w:rPr>
          <w:rFonts w:ascii="Arial" w:eastAsia="Arial" w:hAnsi="Arial" w:cs="Arial"/>
          <w:color w:val="000000"/>
          <w:sz w:val="24"/>
          <w:szCs w:val="24"/>
          <w:lang w:eastAsia="en-GB"/>
        </w:rPr>
        <w:t xml:space="preserve"> and Appendix 3 for the Trust’s Expectations regarding sensitive aspects.</w:t>
      </w:r>
    </w:p>
    <w:p w14:paraId="04A04934" w14:textId="77777777" w:rsidR="0002257B" w:rsidRPr="002C6EFD" w:rsidRDefault="0002257B" w:rsidP="00CD42B2">
      <w:pPr>
        <w:spacing w:after="0" w:line="240" w:lineRule="auto"/>
        <w:ind w:left="10"/>
        <w:rPr>
          <w:rFonts w:ascii="Arial" w:eastAsia="Arial" w:hAnsi="Arial" w:cs="Arial"/>
          <w:color w:val="000000"/>
          <w:sz w:val="24"/>
          <w:szCs w:val="24"/>
          <w:lang w:eastAsia="en-GB"/>
        </w:rPr>
      </w:pPr>
    </w:p>
    <w:p w14:paraId="1425034B" w14:textId="77777777" w:rsidR="004853C2" w:rsidRPr="002C6EFD" w:rsidRDefault="004853C2" w:rsidP="00CD42B2">
      <w:pPr>
        <w:pStyle w:val="Heading2"/>
        <w:spacing w:before="0" w:line="240" w:lineRule="auto"/>
        <w:ind w:left="-5" w:right="51"/>
        <w:rPr>
          <w:rFonts w:ascii="Arial" w:hAnsi="Arial" w:cs="Arial"/>
          <w:b/>
          <w:color w:val="auto"/>
          <w:sz w:val="24"/>
          <w:szCs w:val="24"/>
        </w:rPr>
      </w:pPr>
      <w:bookmarkStart w:id="0" w:name="_Toc37931405"/>
      <w:bookmarkStart w:id="1" w:name="_Toc47725"/>
      <w:bookmarkStart w:id="2" w:name="_Toc37931404"/>
      <w:bookmarkStart w:id="3" w:name="_Toc47724"/>
      <w:r w:rsidRPr="002C6EFD">
        <w:rPr>
          <w:rFonts w:ascii="Arial" w:hAnsi="Arial" w:cs="Arial"/>
          <w:b/>
          <w:color w:val="auto"/>
          <w:sz w:val="24"/>
          <w:szCs w:val="24"/>
        </w:rPr>
        <w:t>How Relationships Education is taught</w:t>
      </w:r>
      <w:r w:rsidR="00BB3EAE" w:rsidRPr="002C6EFD">
        <w:rPr>
          <w:rFonts w:ascii="Arial" w:hAnsi="Arial" w:cs="Arial"/>
          <w:b/>
          <w:color w:val="auto"/>
          <w:sz w:val="24"/>
          <w:szCs w:val="24"/>
        </w:rPr>
        <w:t xml:space="preserve"> and who is responsible for teaching it</w:t>
      </w:r>
    </w:p>
    <w:p w14:paraId="6AFC1EF3" w14:textId="77777777" w:rsidR="0002257B" w:rsidRPr="002C6EFD" w:rsidRDefault="0002257B"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Effective teaching ensure</w:t>
      </w:r>
      <w:r w:rsidR="00C842B9"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that core knowledge is broken down into units of manageable size and communicated clearly to pupils, in a carefully sequenced way, within a planned programme o</w:t>
      </w:r>
      <w:r w:rsidR="003C2DA6" w:rsidRPr="002C6EFD">
        <w:rPr>
          <w:rFonts w:ascii="Arial" w:eastAsia="Arial" w:hAnsi="Arial" w:cs="Arial"/>
          <w:color w:val="000000"/>
          <w:sz w:val="24"/>
          <w:szCs w:val="24"/>
          <w:lang w:eastAsia="en-GB"/>
        </w:rPr>
        <w:t>f</w:t>
      </w:r>
      <w:r w:rsidRPr="002C6EFD">
        <w:rPr>
          <w:rFonts w:ascii="Arial" w:eastAsia="Arial" w:hAnsi="Arial" w:cs="Arial"/>
          <w:color w:val="000000"/>
          <w:sz w:val="24"/>
          <w:szCs w:val="24"/>
          <w:lang w:eastAsia="en-GB"/>
        </w:rPr>
        <w:t xml:space="preserve"> lessons. </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Teaching include</w:t>
      </w:r>
      <w:r w:rsidR="00C842B9"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sufficient well-chosen opportunities and contexts for pupils to embed new knowledge so that it can be used confidently in real life situations. </w:t>
      </w:r>
    </w:p>
    <w:p w14:paraId="653C2DC9" w14:textId="77777777" w:rsidR="0002257B" w:rsidRPr="002C6EFD" w:rsidRDefault="0002257B" w:rsidP="00CD42B2">
      <w:pPr>
        <w:spacing w:after="0" w:line="240" w:lineRule="auto"/>
        <w:rPr>
          <w:rFonts w:ascii="Arial" w:eastAsia="Arial" w:hAnsi="Arial" w:cs="Arial"/>
          <w:color w:val="000000"/>
          <w:sz w:val="24"/>
          <w:szCs w:val="24"/>
          <w:lang w:eastAsia="en-GB"/>
        </w:rPr>
      </w:pPr>
    </w:p>
    <w:p w14:paraId="50B56C3C" w14:textId="77777777" w:rsidR="0063597D" w:rsidRPr="002C6EFD" w:rsidRDefault="0063597D"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Details of how individual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academies</w:t>
      </w:r>
      <w:r w:rsidR="00C842B9"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teach Relationships Education</w:t>
      </w:r>
      <w:r w:rsidR="00C842B9"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 those</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responsible for the teaching</w:t>
      </w:r>
      <w:r w:rsidR="00C842B9"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are set out in Appendi</w:t>
      </w:r>
      <w:r w:rsidR="004770F2" w:rsidRPr="002C6EFD">
        <w:rPr>
          <w:rFonts w:ascii="Arial" w:eastAsia="Arial" w:hAnsi="Arial" w:cs="Arial"/>
          <w:color w:val="000000"/>
          <w:sz w:val="24"/>
          <w:szCs w:val="24"/>
          <w:lang w:eastAsia="en-GB"/>
        </w:rPr>
        <w:t xml:space="preserve">x </w:t>
      </w:r>
      <w:r w:rsidR="00C842B9" w:rsidRPr="002C6EFD">
        <w:rPr>
          <w:rFonts w:ascii="Arial" w:eastAsia="Arial" w:hAnsi="Arial" w:cs="Arial"/>
          <w:color w:val="000000"/>
          <w:sz w:val="24"/>
          <w:szCs w:val="24"/>
          <w:lang w:eastAsia="en-GB"/>
        </w:rPr>
        <w:t>1</w:t>
      </w:r>
      <w:r w:rsidR="004770F2" w:rsidRPr="002C6EFD">
        <w:rPr>
          <w:rFonts w:ascii="Arial" w:eastAsia="Arial" w:hAnsi="Arial" w:cs="Arial"/>
          <w:color w:val="000000"/>
          <w:sz w:val="24"/>
          <w:szCs w:val="24"/>
          <w:lang w:eastAsia="en-GB"/>
        </w:rPr>
        <w:t>.</w:t>
      </w:r>
    </w:p>
    <w:p w14:paraId="5B060912" w14:textId="77777777" w:rsidR="0063597D" w:rsidRPr="002C6EFD" w:rsidRDefault="0063597D" w:rsidP="00CD42B2">
      <w:pPr>
        <w:spacing w:after="0" w:line="240" w:lineRule="auto"/>
        <w:rPr>
          <w:rFonts w:ascii="Arial" w:eastAsia="Arial" w:hAnsi="Arial" w:cs="Arial"/>
          <w:color w:val="000000"/>
          <w:sz w:val="24"/>
          <w:szCs w:val="24"/>
          <w:lang w:eastAsia="en-GB"/>
        </w:rPr>
      </w:pPr>
    </w:p>
    <w:p w14:paraId="1196D820" w14:textId="77777777" w:rsidR="003C2DA6" w:rsidRPr="002C6EFD" w:rsidRDefault="003C2DA6" w:rsidP="00CD42B2">
      <w:pPr>
        <w:spacing w:after="0" w:line="240" w:lineRule="auto"/>
        <w:rPr>
          <w:rFonts w:ascii="Arial" w:hAnsi="Arial" w:cs="Arial"/>
          <w:b/>
          <w:sz w:val="24"/>
          <w:szCs w:val="24"/>
          <w:u w:val="single"/>
        </w:rPr>
      </w:pPr>
    </w:p>
    <w:p w14:paraId="62EDFC45" w14:textId="77777777" w:rsidR="003C2DA6" w:rsidRPr="002C6EFD" w:rsidRDefault="007B2DBD" w:rsidP="00CD42B2">
      <w:pPr>
        <w:spacing w:after="0" w:line="240" w:lineRule="auto"/>
        <w:rPr>
          <w:rFonts w:ascii="Arial" w:hAnsi="Arial" w:cs="Arial"/>
          <w:b/>
          <w:sz w:val="24"/>
          <w:szCs w:val="24"/>
          <w:u w:val="single"/>
        </w:rPr>
      </w:pPr>
      <w:r w:rsidRPr="002C6EFD">
        <w:rPr>
          <w:rFonts w:ascii="Arial" w:hAnsi="Arial" w:cs="Arial"/>
          <w:b/>
          <w:sz w:val="24"/>
          <w:szCs w:val="24"/>
          <w:u w:val="single"/>
        </w:rPr>
        <w:t>Health Education (Physical Health and Mental Well-being)</w:t>
      </w:r>
    </w:p>
    <w:p w14:paraId="5EF3C931" w14:textId="77777777" w:rsidR="004853C2" w:rsidRPr="002C6EFD" w:rsidRDefault="004853C2" w:rsidP="00CD42B2">
      <w:pPr>
        <w:spacing w:after="0" w:line="240" w:lineRule="auto"/>
        <w:rPr>
          <w:rFonts w:ascii="Arial" w:hAnsi="Arial" w:cs="Arial"/>
          <w:b/>
          <w:sz w:val="24"/>
          <w:szCs w:val="24"/>
          <w:u w:val="single"/>
        </w:rPr>
      </w:pPr>
    </w:p>
    <w:p w14:paraId="497A4CBE" w14:textId="77777777" w:rsidR="007B2DBD" w:rsidRPr="002C6EFD" w:rsidRDefault="007B2DBD" w:rsidP="00CD42B2">
      <w:pPr>
        <w:spacing w:after="0" w:line="240" w:lineRule="auto"/>
        <w:rPr>
          <w:rFonts w:ascii="Arial" w:hAnsi="Arial" w:cs="Arial"/>
          <w:sz w:val="24"/>
          <w:szCs w:val="24"/>
        </w:rPr>
      </w:pPr>
      <w:r w:rsidRPr="002C6EFD">
        <w:rPr>
          <w:rFonts w:ascii="Arial" w:hAnsi="Arial" w:cs="Arial"/>
          <w:sz w:val="24"/>
          <w:szCs w:val="24"/>
        </w:rPr>
        <w:t xml:space="preserve">In addition to the content above, we also teach </w:t>
      </w:r>
      <w:r w:rsidR="005E4628" w:rsidRPr="002C6EFD">
        <w:rPr>
          <w:rFonts w:ascii="Arial" w:hAnsi="Arial" w:cs="Arial"/>
          <w:sz w:val="24"/>
          <w:szCs w:val="24"/>
        </w:rPr>
        <w:t>H</w:t>
      </w:r>
      <w:r w:rsidRPr="002C6EFD">
        <w:rPr>
          <w:rFonts w:ascii="Arial" w:hAnsi="Arial" w:cs="Arial"/>
          <w:sz w:val="24"/>
          <w:szCs w:val="24"/>
        </w:rPr>
        <w:t xml:space="preserve">ealth </w:t>
      </w:r>
      <w:r w:rsidR="005E4628" w:rsidRPr="002C6EFD">
        <w:rPr>
          <w:rFonts w:ascii="Arial" w:hAnsi="Arial" w:cs="Arial"/>
          <w:sz w:val="24"/>
          <w:szCs w:val="24"/>
        </w:rPr>
        <w:t>E</w:t>
      </w:r>
      <w:r w:rsidRPr="002C6EFD">
        <w:rPr>
          <w:rFonts w:ascii="Arial" w:hAnsi="Arial" w:cs="Arial"/>
          <w:sz w:val="24"/>
          <w:szCs w:val="24"/>
        </w:rPr>
        <w:t xml:space="preserve">ducation, both physical health (including puberty) and mental well-being. </w:t>
      </w:r>
      <w:r w:rsidR="00AC03DF" w:rsidRPr="002C6EFD">
        <w:rPr>
          <w:rFonts w:ascii="Arial" w:hAnsi="Arial" w:cs="Arial"/>
          <w:sz w:val="24"/>
          <w:szCs w:val="24"/>
        </w:rPr>
        <w:t xml:space="preserve"> </w:t>
      </w:r>
      <w:r w:rsidRPr="002C6EFD">
        <w:rPr>
          <w:rFonts w:ascii="Arial" w:hAnsi="Arial" w:cs="Arial"/>
          <w:sz w:val="24"/>
          <w:szCs w:val="24"/>
        </w:rPr>
        <w:t xml:space="preserve">The national curriculum for </w:t>
      </w:r>
      <w:r w:rsidR="00C842B9" w:rsidRPr="002C6EFD">
        <w:rPr>
          <w:rFonts w:ascii="Arial" w:hAnsi="Arial" w:cs="Arial"/>
          <w:sz w:val="24"/>
          <w:szCs w:val="24"/>
        </w:rPr>
        <w:t>S</w:t>
      </w:r>
      <w:r w:rsidRPr="002C6EFD">
        <w:rPr>
          <w:rFonts w:ascii="Arial" w:hAnsi="Arial" w:cs="Arial"/>
          <w:sz w:val="24"/>
          <w:szCs w:val="24"/>
        </w:rPr>
        <w:t>cience also includes subject content in related areas, such as the main external body parts, the human body as it grows from birth to old age (including puberty) and reproduction in some plants and animals.</w:t>
      </w:r>
      <w:bookmarkStart w:id="4" w:name="_Toc37931409"/>
      <w:bookmarkStart w:id="5" w:name="_Toc47729"/>
      <w:bookmarkEnd w:id="0"/>
      <w:bookmarkEnd w:id="1"/>
    </w:p>
    <w:p w14:paraId="73DEFD19" w14:textId="77777777" w:rsidR="003C2DA6" w:rsidRPr="002C6EFD" w:rsidRDefault="003C2DA6" w:rsidP="00CD42B2">
      <w:pPr>
        <w:spacing w:after="0" w:line="240" w:lineRule="auto"/>
        <w:rPr>
          <w:rFonts w:ascii="Arial" w:hAnsi="Arial" w:cs="Arial"/>
          <w:sz w:val="24"/>
          <w:szCs w:val="24"/>
        </w:rPr>
      </w:pPr>
    </w:p>
    <w:bookmarkEnd w:id="4"/>
    <w:bookmarkEnd w:id="5"/>
    <w:p w14:paraId="4CA08D62" w14:textId="77777777" w:rsidR="00A549DC" w:rsidRPr="002C6EFD" w:rsidRDefault="00E177F6" w:rsidP="00CD42B2">
      <w:pPr>
        <w:spacing w:after="0" w:line="240" w:lineRule="auto"/>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t>What is Health E</w:t>
      </w:r>
      <w:r w:rsidR="00A549DC" w:rsidRPr="002C6EFD">
        <w:rPr>
          <w:rFonts w:ascii="Arial" w:eastAsia="Arial" w:hAnsi="Arial" w:cs="Arial"/>
          <w:b/>
          <w:color w:val="000000"/>
          <w:sz w:val="24"/>
          <w:szCs w:val="24"/>
          <w:lang w:eastAsia="en-GB"/>
        </w:rPr>
        <w:t>ducation?</w:t>
      </w:r>
    </w:p>
    <w:p w14:paraId="465CD89F" w14:textId="77777777" w:rsidR="00E03C89" w:rsidRPr="002C6EFD" w:rsidRDefault="007B2DBD"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The aim of teaching pupils about physical health and mental wellbeing is</w:t>
      </w:r>
      <w:r w:rsidR="00E03C89" w:rsidRPr="002C6EFD">
        <w:rPr>
          <w:rFonts w:ascii="Arial" w:eastAsia="Arial" w:hAnsi="Arial" w:cs="Arial"/>
          <w:color w:val="000000"/>
          <w:sz w:val="24"/>
          <w:szCs w:val="24"/>
          <w:lang w:eastAsia="en-GB"/>
        </w:rPr>
        <w:t>:</w:t>
      </w:r>
    </w:p>
    <w:p w14:paraId="72EF1470" w14:textId="77777777" w:rsidR="007E22EA" w:rsidRPr="002C6EFD" w:rsidRDefault="007E22EA" w:rsidP="00CD42B2">
      <w:pPr>
        <w:spacing w:after="0" w:line="240" w:lineRule="auto"/>
        <w:rPr>
          <w:rFonts w:ascii="Arial" w:eastAsia="Arial" w:hAnsi="Arial" w:cs="Arial"/>
          <w:color w:val="000000"/>
          <w:sz w:val="24"/>
          <w:szCs w:val="24"/>
          <w:lang w:eastAsia="en-GB"/>
        </w:rPr>
      </w:pPr>
    </w:p>
    <w:p w14:paraId="58F0143B" w14:textId="77777777" w:rsidR="00E03C89" w:rsidRPr="002C6EFD" w:rsidRDefault="007B2DBD" w:rsidP="009C3D38">
      <w:pPr>
        <w:pStyle w:val="ListParagraph"/>
        <w:numPr>
          <w:ilvl w:val="0"/>
          <w:numId w:val="7"/>
        </w:numPr>
        <w:spacing w:after="0" w:line="240" w:lineRule="auto"/>
        <w:ind w:left="720" w:hanging="720"/>
        <w:rPr>
          <w:rFonts w:ascii="Arial" w:hAnsi="Arial" w:cs="Arial"/>
          <w:sz w:val="24"/>
          <w:szCs w:val="24"/>
        </w:rPr>
      </w:pPr>
      <w:r w:rsidRPr="002C6EFD">
        <w:rPr>
          <w:rFonts w:ascii="Arial" w:eastAsia="Arial" w:hAnsi="Arial" w:cs="Arial"/>
          <w:color w:val="000000"/>
          <w:sz w:val="24"/>
          <w:szCs w:val="24"/>
          <w:lang w:eastAsia="en-GB"/>
        </w:rPr>
        <w:t>to give them the information that they need to make good decisions about their own health and wellbeing</w:t>
      </w:r>
      <w:r w:rsidR="00E03C89" w:rsidRPr="002C6EFD">
        <w:rPr>
          <w:rFonts w:ascii="Arial" w:eastAsia="Arial" w:hAnsi="Arial" w:cs="Arial"/>
          <w:color w:val="000000"/>
          <w:sz w:val="24"/>
          <w:szCs w:val="24"/>
          <w:lang w:eastAsia="en-GB"/>
        </w:rPr>
        <w:t>;</w:t>
      </w:r>
    </w:p>
    <w:p w14:paraId="0D450BE8" w14:textId="77777777" w:rsidR="00E03C89" w:rsidRPr="002C6EFD" w:rsidRDefault="00E03C89" w:rsidP="009C3D38">
      <w:pPr>
        <w:pStyle w:val="ListParagraph"/>
        <w:numPr>
          <w:ilvl w:val="0"/>
          <w:numId w:val="7"/>
        </w:numPr>
        <w:spacing w:after="0" w:line="240" w:lineRule="auto"/>
        <w:ind w:left="720" w:hanging="720"/>
        <w:rPr>
          <w:rFonts w:ascii="Arial" w:hAnsi="Arial" w:cs="Arial"/>
          <w:sz w:val="24"/>
          <w:szCs w:val="24"/>
        </w:rPr>
      </w:pPr>
      <w:r w:rsidRPr="002C6EFD">
        <w:rPr>
          <w:rFonts w:ascii="Arial" w:eastAsia="Arial" w:hAnsi="Arial" w:cs="Arial"/>
          <w:color w:val="000000"/>
          <w:sz w:val="24"/>
          <w:szCs w:val="24"/>
          <w:lang w:eastAsia="en-GB"/>
        </w:rPr>
        <w:t xml:space="preserve">to </w:t>
      </w:r>
      <w:r w:rsidR="007B2DBD" w:rsidRPr="002C6EFD">
        <w:rPr>
          <w:rFonts w:ascii="Arial" w:eastAsia="Arial" w:hAnsi="Arial" w:cs="Arial"/>
          <w:color w:val="000000"/>
          <w:sz w:val="24"/>
          <w:szCs w:val="24"/>
          <w:lang w:eastAsia="en-GB"/>
        </w:rPr>
        <w:t>enable them to recognise what is normal and what is an issue in themselves and others</w:t>
      </w:r>
      <w:r w:rsidRPr="002C6EFD">
        <w:rPr>
          <w:rFonts w:ascii="Arial" w:eastAsia="Arial" w:hAnsi="Arial" w:cs="Arial"/>
          <w:color w:val="000000"/>
          <w:sz w:val="24"/>
          <w:szCs w:val="24"/>
          <w:lang w:eastAsia="en-GB"/>
        </w:rPr>
        <w:t>;</w:t>
      </w:r>
      <w:r w:rsidR="007B2DBD" w:rsidRPr="002C6EFD">
        <w:rPr>
          <w:rFonts w:ascii="Arial" w:eastAsia="Arial" w:hAnsi="Arial" w:cs="Arial"/>
          <w:color w:val="000000"/>
          <w:sz w:val="24"/>
          <w:szCs w:val="24"/>
          <w:lang w:eastAsia="en-GB"/>
        </w:rPr>
        <w:t xml:space="preserve"> and</w:t>
      </w:r>
    </w:p>
    <w:p w14:paraId="2CE6690C" w14:textId="77777777" w:rsidR="00C51047" w:rsidRPr="002C6EFD" w:rsidRDefault="007B2DBD" w:rsidP="009C3D38">
      <w:pPr>
        <w:pStyle w:val="ListParagraph"/>
        <w:numPr>
          <w:ilvl w:val="0"/>
          <w:numId w:val="7"/>
        </w:numPr>
        <w:spacing w:after="0" w:line="240" w:lineRule="auto"/>
        <w:ind w:left="720" w:hanging="720"/>
        <w:rPr>
          <w:rFonts w:ascii="Arial" w:hAnsi="Arial" w:cs="Arial"/>
          <w:sz w:val="24"/>
          <w:szCs w:val="24"/>
        </w:rPr>
      </w:pPr>
      <w:r w:rsidRPr="002C6EFD">
        <w:rPr>
          <w:rFonts w:ascii="Arial" w:eastAsia="Arial" w:hAnsi="Arial" w:cs="Arial"/>
          <w:color w:val="000000"/>
          <w:sz w:val="24"/>
          <w:szCs w:val="24"/>
          <w:lang w:eastAsia="en-GB"/>
        </w:rPr>
        <w:t xml:space="preserve">when issues arise, </w:t>
      </w:r>
      <w:r w:rsidR="00E03C89" w:rsidRPr="002C6EFD">
        <w:rPr>
          <w:rFonts w:ascii="Arial" w:eastAsia="Arial" w:hAnsi="Arial" w:cs="Arial"/>
          <w:color w:val="000000"/>
          <w:sz w:val="24"/>
          <w:szCs w:val="24"/>
          <w:lang w:eastAsia="en-GB"/>
        </w:rPr>
        <w:t xml:space="preserve">to </w:t>
      </w:r>
      <w:r w:rsidRPr="002C6EFD">
        <w:rPr>
          <w:rFonts w:ascii="Arial" w:eastAsia="Arial" w:hAnsi="Arial" w:cs="Arial"/>
          <w:color w:val="000000"/>
          <w:sz w:val="24"/>
          <w:szCs w:val="24"/>
          <w:lang w:eastAsia="en-GB"/>
        </w:rPr>
        <w:t xml:space="preserve">know how to seek support as early as possible from appropriate sources. </w:t>
      </w:r>
    </w:p>
    <w:p w14:paraId="1E58B9D1" w14:textId="77777777" w:rsidR="007B2DBD" w:rsidRPr="002C6EFD" w:rsidRDefault="007B2DBD" w:rsidP="00CD42B2">
      <w:pPr>
        <w:pStyle w:val="ListParagraph"/>
        <w:spacing w:after="0" w:line="240" w:lineRule="auto"/>
        <w:ind w:left="778"/>
        <w:rPr>
          <w:rFonts w:ascii="Arial" w:hAnsi="Arial" w:cs="Arial"/>
          <w:sz w:val="24"/>
          <w:szCs w:val="24"/>
        </w:rPr>
      </w:pPr>
    </w:p>
    <w:p w14:paraId="4CDD5334" w14:textId="1F86D814" w:rsidR="007B2DBD" w:rsidRPr="002C6EFD" w:rsidRDefault="007B2DBD"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Physical health and mental wellbeing are interlinked, and it is important that </w:t>
      </w:r>
      <w:r w:rsidR="00E177F6" w:rsidRPr="002C6EFD">
        <w:rPr>
          <w:rFonts w:ascii="Arial" w:eastAsia="Arial" w:hAnsi="Arial" w:cs="Arial"/>
          <w:color w:val="000000"/>
          <w:sz w:val="24"/>
          <w:szCs w:val="24"/>
          <w:lang w:eastAsia="en-GB"/>
        </w:rPr>
        <w:t xml:space="preserve">our </w:t>
      </w:r>
      <w:r w:rsidRPr="002C6EFD">
        <w:rPr>
          <w:rFonts w:ascii="Arial" w:eastAsia="Arial" w:hAnsi="Arial" w:cs="Arial"/>
          <w:color w:val="000000"/>
          <w:sz w:val="24"/>
          <w:szCs w:val="24"/>
          <w:lang w:eastAsia="en-GB"/>
        </w:rPr>
        <w:t>pupils understand that good physical health contributes to good men</w:t>
      </w:r>
      <w:r w:rsidR="00AC03DF" w:rsidRPr="002C6EFD">
        <w:rPr>
          <w:rFonts w:ascii="Arial" w:eastAsia="Arial" w:hAnsi="Arial" w:cs="Arial"/>
          <w:color w:val="000000"/>
          <w:sz w:val="24"/>
          <w:szCs w:val="24"/>
          <w:lang w:eastAsia="en-GB"/>
        </w:rPr>
        <w:t xml:space="preserve">tal wellbeing, and vice versa.  </w:t>
      </w:r>
      <w:r w:rsidRPr="002C6EFD">
        <w:rPr>
          <w:rFonts w:ascii="Arial" w:eastAsia="Arial" w:hAnsi="Arial" w:cs="Arial"/>
          <w:color w:val="000000"/>
          <w:sz w:val="24"/>
          <w:szCs w:val="24"/>
          <w:lang w:eastAsia="en-GB"/>
        </w:rPr>
        <w:t>It is important for schools</w:t>
      </w:r>
      <w:r w:rsidR="00BC6067" w:rsidRPr="002C6EFD">
        <w:rPr>
          <w:rFonts w:ascii="Arial" w:eastAsia="Arial" w:hAnsi="Arial" w:cs="Arial"/>
          <w:color w:val="000000"/>
          <w:sz w:val="24"/>
          <w:szCs w:val="24"/>
          <w:lang w:eastAsia="en-GB"/>
        </w:rPr>
        <w:t xml:space="preserve"> / </w:t>
      </w:r>
      <w:r w:rsidR="00E03C89" w:rsidRPr="002C6EFD">
        <w:rPr>
          <w:rFonts w:ascii="Arial" w:eastAsia="Arial" w:hAnsi="Arial" w:cs="Arial"/>
          <w:color w:val="000000"/>
          <w:sz w:val="24"/>
          <w:szCs w:val="24"/>
          <w:lang w:eastAsia="en-GB"/>
        </w:rPr>
        <w:t>academies</w:t>
      </w:r>
      <w:r w:rsidRPr="002C6EFD">
        <w:rPr>
          <w:rFonts w:ascii="Arial" w:eastAsia="Arial" w:hAnsi="Arial" w:cs="Arial"/>
          <w:color w:val="000000"/>
          <w:sz w:val="24"/>
          <w:szCs w:val="24"/>
          <w:lang w:eastAsia="en-GB"/>
        </w:rPr>
        <w:t xml:space="preserve"> to promote pupils’ self-control and ability to self-regulate, and strategies for doing so. </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This will enable them to become confident in their ability to achieve well and persevere</w:t>
      </w:r>
      <w:r w:rsidR="00E03C89"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even when they encounter setbacks or when their goals are distant, and to respond calmly and rationally to setbacks and challenges. </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This integrated, whole-school</w:t>
      </w:r>
      <w:r w:rsidR="00BC6067" w:rsidRPr="002C6EFD">
        <w:rPr>
          <w:rFonts w:ascii="Arial" w:eastAsia="Arial" w:hAnsi="Arial" w:cs="Arial"/>
          <w:color w:val="000000"/>
          <w:sz w:val="24"/>
          <w:szCs w:val="24"/>
          <w:lang w:eastAsia="en-GB"/>
        </w:rPr>
        <w:t xml:space="preserve"> / </w:t>
      </w:r>
      <w:r w:rsidR="00E03C89" w:rsidRPr="002C6EFD">
        <w:rPr>
          <w:rFonts w:ascii="Arial" w:eastAsia="Arial" w:hAnsi="Arial" w:cs="Arial"/>
          <w:color w:val="000000"/>
          <w:sz w:val="24"/>
          <w:szCs w:val="24"/>
          <w:lang w:eastAsia="en-GB"/>
        </w:rPr>
        <w:t>academy</w:t>
      </w:r>
      <w:r w:rsidRPr="002C6EFD">
        <w:rPr>
          <w:rFonts w:ascii="Arial" w:eastAsia="Arial" w:hAnsi="Arial" w:cs="Arial"/>
          <w:color w:val="000000"/>
          <w:sz w:val="24"/>
          <w:szCs w:val="24"/>
          <w:lang w:eastAsia="en-GB"/>
        </w:rPr>
        <w:t xml:space="preserve"> approach to the teaching and promotion of health and wellbeing </w:t>
      </w:r>
      <w:r w:rsidR="005A119C">
        <w:rPr>
          <w:rFonts w:ascii="Arial" w:eastAsia="Arial" w:hAnsi="Arial" w:cs="Arial"/>
          <w:color w:val="000000"/>
          <w:sz w:val="24"/>
          <w:szCs w:val="24"/>
          <w:lang w:eastAsia="en-GB"/>
        </w:rPr>
        <w:t>should have</w:t>
      </w:r>
      <w:r w:rsidRPr="002C6EFD">
        <w:rPr>
          <w:rFonts w:ascii="Arial" w:eastAsia="Arial" w:hAnsi="Arial" w:cs="Arial"/>
          <w:color w:val="000000"/>
          <w:sz w:val="24"/>
          <w:szCs w:val="24"/>
          <w:lang w:eastAsia="en-GB"/>
        </w:rPr>
        <w:t xml:space="preserve"> a</w:t>
      </w:r>
      <w:r w:rsidR="005A119C">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positive impact on behaviour and attainment. </w:t>
      </w:r>
    </w:p>
    <w:p w14:paraId="61CDC848" w14:textId="77777777" w:rsidR="00C51047" w:rsidRPr="002C6EFD" w:rsidRDefault="00C51047" w:rsidP="00CD42B2">
      <w:pPr>
        <w:spacing w:after="0" w:line="240" w:lineRule="auto"/>
        <w:ind w:left="10"/>
        <w:rPr>
          <w:rFonts w:ascii="Arial" w:eastAsia="Arial" w:hAnsi="Arial" w:cs="Arial"/>
          <w:color w:val="000000"/>
          <w:sz w:val="24"/>
          <w:szCs w:val="24"/>
          <w:lang w:eastAsia="en-GB"/>
        </w:rPr>
      </w:pPr>
    </w:p>
    <w:p w14:paraId="2E895C8E" w14:textId="77777777" w:rsidR="00EC6255" w:rsidRPr="002C6EFD" w:rsidRDefault="00E177F6"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Our effective</w:t>
      </w:r>
      <w:r w:rsidR="002F2630">
        <w:rPr>
          <w:rFonts w:ascii="Arial" w:eastAsia="Arial" w:hAnsi="Arial" w:cs="Arial"/>
          <w:color w:val="000000"/>
          <w:sz w:val="24"/>
          <w:szCs w:val="24"/>
          <w:lang w:eastAsia="en-GB"/>
        </w:rPr>
        <w:t>, quality</w:t>
      </w:r>
      <w:r w:rsidRPr="002C6EFD">
        <w:rPr>
          <w:rFonts w:ascii="Arial" w:eastAsia="Arial" w:hAnsi="Arial" w:cs="Arial"/>
          <w:color w:val="000000"/>
          <w:sz w:val="24"/>
          <w:szCs w:val="24"/>
          <w:lang w:eastAsia="en-GB"/>
        </w:rPr>
        <w:t xml:space="preserve"> teaching</w:t>
      </w:r>
      <w:r w:rsidR="007B2DBD" w:rsidRPr="002C6EFD">
        <w:rPr>
          <w:rFonts w:ascii="Arial" w:eastAsia="Arial" w:hAnsi="Arial" w:cs="Arial"/>
          <w:color w:val="000000"/>
          <w:sz w:val="24"/>
          <w:szCs w:val="24"/>
          <w:lang w:eastAsia="en-GB"/>
        </w:rPr>
        <w:t xml:space="preserve"> aim</w:t>
      </w:r>
      <w:r w:rsidRPr="002C6EFD">
        <w:rPr>
          <w:rFonts w:ascii="Arial" w:eastAsia="Arial" w:hAnsi="Arial" w:cs="Arial"/>
          <w:color w:val="000000"/>
          <w:sz w:val="24"/>
          <w:szCs w:val="24"/>
          <w:lang w:eastAsia="en-GB"/>
        </w:rPr>
        <w:t>s</w:t>
      </w:r>
      <w:r w:rsidR="007B2DBD" w:rsidRPr="002C6EFD">
        <w:rPr>
          <w:rFonts w:ascii="Arial" w:eastAsia="Arial" w:hAnsi="Arial" w:cs="Arial"/>
          <w:color w:val="000000"/>
          <w:sz w:val="24"/>
          <w:szCs w:val="24"/>
          <w:lang w:eastAsia="en-GB"/>
        </w:rPr>
        <w:t xml:space="preserve"> to reduce stigma attached to health issues, in particular those to do with m</w:t>
      </w:r>
      <w:r w:rsidRPr="002C6EFD">
        <w:rPr>
          <w:rFonts w:ascii="Arial" w:eastAsia="Arial" w:hAnsi="Arial" w:cs="Arial"/>
          <w:color w:val="000000"/>
          <w:sz w:val="24"/>
          <w:szCs w:val="24"/>
          <w:lang w:eastAsia="en-GB"/>
        </w:rPr>
        <w:t>ental wellbeing.</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We </w:t>
      </w:r>
      <w:r w:rsidR="007B2DBD" w:rsidRPr="002C6EFD">
        <w:rPr>
          <w:rFonts w:ascii="Arial" w:eastAsia="Arial" w:hAnsi="Arial" w:cs="Arial"/>
          <w:color w:val="000000"/>
          <w:sz w:val="24"/>
          <w:szCs w:val="24"/>
          <w:lang w:eastAsia="en-GB"/>
        </w:rPr>
        <w:t>engender an atmosphere that</w:t>
      </w:r>
      <w:r w:rsidRPr="002C6EFD">
        <w:rPr>
          <w:rFonts w:ascii="Arial" w:eastAsia="Arial" w:hAnsi="Arial" w:cs="Arial"/>
          <w:color w:val="000000"/>
          <w:sz w:val="24"/>
          <w:szCs w:val="24"/>
          <w:lang w:eastAsia="en-GB"/>
        </w:rPr>
        <w:t xml:space="preserve"> encourages openness.</w:t>
      </w:r>
      <w:r w:rsidR="00AC03DF"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This </w:t>
      </w:r>
      <w:r w:rsidR="007B2DBD" w:rsidRPr="002C6EFD">
        <w:rPr>
          <w:rFonts w:ascii="Arial" w:eastAsia="Arial" w:hAnsi="Arial" w:cs="Arial"/>
          <w:color w:val="000000"/>
          <w:sz w:val="24"/>
          <w:szCs w:val="24"/>
          <w:lang w:eastAsia="en-GB"/>
        </w:rPr>
        <w:t>mean</w:t>
      </w:r>
      <w:r w:rsidRPr="002C6EFD">
        <w:rPr>
          <w:rFonts w:ascii="Arial" w:eastAsia="Arial" w:hAnsi="Arial" w:cs="Arial"/>
          <w:color w:val="000000"/>
          <w:sz w:val="24"/>
          <w:szCs w:val="24"/>
          <w:lang w:eastAsia="en-GB"/>
        </w:rPr>
        <w:t>s</w:t>
      </w:r>
      <w:r w:rsidR="007B2DBD" w:rsidRPr="002C6EFD">
        <w:rPr>
          <w:rFonts w:ascii="Arial" w:eastAsia="Arial" w:hAnsi="Arial" w:cs="Arial"/>
          <w:color w:val="000000"/>
          <w:sz w:val="24"/>
          <w:szCs w:val="24"/>
          <w:lang w:eastAsia="en-GB"/>
        </w:rPr>
        <w:t xml:space="preserve"> that</w:t>
      </w:r>
      <w:r w:rsidRPr="002C6EFD">
        <w:rPr>
          <w:rFonts w:ascii="Arial" w:eastAsia="Arial" w:hAnsi="Arial" w:cs="Arial"/>
          <w:color w:val="000000"/>
          <w:sz w:val="24"/>
          <w:szCs w:val="24"/>
          <w:lang w:eastAsia="en-GB"/>
        </w:rPr>
        <w:t xml:space="preserve"> our</w:t>
      </w:r>
      <w:r w:rsidR="007B2DBD" w:rsidRPr="002C6EFD">
        <w:rPr>
          <w:rFonts w:ascii="Arial" w:eastAsia="Arial" w:hAnsi="Arial" w:cs="Arial"/>
          <w:color w:val="000000"/>
          <w:sz w:val="24"/>
          <w:szCs w:val="24"/>
          <w:lang w:eastAsia="en-GB"/>
        </w:rPr>
        <w:t xml:space="preserve"> pupils feel they can check their understanding and seek any necessary help and advice as they gain knowledge about how to promote good health and wellbeing.  </w:t>
      </w:r>
    </w:p>
    <w:p w14:paraId="66B08ABA" w14:textId="77777777" w:rsidR="00C51047" w:rsidRPr="002C6EFD" w:rsidRDefault="00C51047" w:rsidP="00CD42B2">
      <w:pPr>
        <w:spacing w:after="0" w:line="240" w:lineRule="auto"/>
        <w:ind w:left="10"/>
        <w:rPr>
          <w:rFonts w:ascii="Arial" w:eastAsia="Arial" w:hAnsi="Arial" w:cs="Arial"/>
          <w:color w:val="000000"/>
          <w:sz w:val="24"/>
          <w:szCs w:val="24"/>
          <w:lang w:eastAsia="en-GB"/>
        </w:rPr>
      </w:pPr>
    </w:p>
    <w:p w14:paraId="1DC6E4ED" w14:textId="77777777" w:rsidR="007B2DBD" w:rsidRPr="002C6EFD" w:rsidRDefault="00FD083A"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We focus</w:t>
      </w:r>
      <w:r w:rsidR="007B2DBD" w:rsidRPr="002C6EFD">
        <w:rPr>
          <w:rFonts w:ascii="Arial" w:eastAsia="Arial" w:hAnsi="Arial" w:cs="Arial"/>
          <w:color w:val="000000"/>
          <w:sz w:val="24"/>
          <w:szCs w:val="24"/>
          <w:lang w:eastAsia="en-GB"/>
        </w:rPr>
        <w:t xml:space="preserve"> on teaching the characteristics of good physical health and ment</w:t>
      </w:r>
      <w:r w:rsidR="00EC6255" w:rsidRPr="002C6EFD">
        <w:rPr>
          <w:rFonts w:ascii="Arial" w:eastAsia="Arial" w:hAnsi="Arial" w:cs="Arial"/>
          <w:color w:val="000000"/>
          <w:sz w:val="24"/>
          <w:szCs w:val="24"/>
          <w:lang w:eastAsia="en-GB"/>
        </w:rPr>
        <w:t xml:space="preserve">al wellbeing. </w:t>
      </w:r>
      <w:r w:rsidR="00AC03DF" w:rsidRPr="002C6EFD">
        <w:rPr>
          <w:rFonts w:ascii="Arial" w:eastAsia="Arial" w:hAnsi="Arial" w:cs="Arial"/>
          <w:color w:val="000000"/>
          <w:sz w:val="24"/>
          <w:szCs w:val="24"/>
          <w:lang w:eastAsia="en-GB"/>
        </w:rPr>
        <w:t xml:space="preserve"> </w:t>
      </w:r>
      <w:r w:rsidR="00EC6255" w:rsidRPr="002C6EFD">
        <w:rPr>
          <w:rFonts w:ascii="Arial" w:eastAsia="Arial" w:hAnsi="Arial" w:cs="Arial"/>
          <w:color w:val="000000"/>
          <w:sz w:val="24"/>
          <w:szCs w:val="24"/>
          <w:lang w:eastAsia="en-GB"/>
        </w:rPr>
        <w:t>Teachers are</w:t>
      </w:r>
      <w:r w:rsidR="007B2DBD" w:rsidRPr="002C6EFD">
        <w:rPr>
          <w:rFonts w:ascii="Arial" w:eastAsia="Arial" w:hAnsi="Arial" w:cs="Arial"/>
          <w:color w:val="000000"/>
          <w:sz w:val="24"/>
          <w:szCs w:val="24"/>
          <w:lang w:eastAsia="en-GB"/>
        </w:rPr>
        <w:t xml:space="preserve"> clear that mental wellbeing is a normal part of daily life, in the same way as physical health.  </w:t>
      </w:r>
    </w:p>
    <w:p w14:paraId="72492C64" w14:textId="77777777" w:rsidR="00C51047" w:rsidRPr="002C6EFD" w:rsidRDefault="00C51047" w:rsidP="00CD42B2">
      <w:pPr>
        <w:spacing w:after="0" w:line="240" w:lineRule="auto"/>
        <w:ind w:left="10"/>
        <w:rPr>
          <w:rFonts w:ascii="Arial" w:eastAsia="Arial" w:hAnsi="Arial" w:cs="Arial"/>
          <w:color w:val="000000"/>
          <w:sz w:val="24"/>
          <w:szCs w:val="24"/>
          <w:lang w:eastAsia="en-GB"/>
        </w:rPr>
      </w:pPr>
    </w:p>
    <w:p w14:paraId="7C38DF6D" w14:textId="77777777" w:rsidR="001511BC" w:rsidRPr="002C6EFD" w:rsidRDefault="00EC6255" w:rsidP="00CD42B2">
      <w:pPr>
        <w:spacing w:after="0" w:line="240" w:lineRule="auto"/>
        <w:ind w:left="10"/>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t>The Subject Content</w:t>
      </w:r>
    </w:p>
    <w:p w14:paraId="2CE05667" w14:textId="77777777" w:rsidR="00E03C89" w:rsidRPr="002C6EFD" w:rsidRDefault="00EC6255"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Health Education</w:t>
      </w:r>
      <w:r w:rsidR="007B2DBD" w:rsidRPr="002C6EFD">
        <w:rPr>
          <w:rFonts w:ascii="Arial" w:eastAsia="Arial" w:hAnsi="Arial" w:cs="Arial"/>
          <w:color w:val="000000"/>
          <w:sz w:val="24"/>
          <w:szCs w:val="24"/>
          <w:lang w:eastAsia="en-GB"/>
        </w:rPr>
        <w:t xml:space="preserve"> starts with pupils being taught about the benefits and importance of</w:t>
      </w:r>
      <w:r w:rsidR="00E03C89" w:rsidRPr="002C6EFD">
        <w:rPr>
          <w:rFonts w:ascii="Arial" w:eastAsia="Arial" w:hAnsi="Arial" w:cs="Arial"/>
          <w:color w:val="000000"/>
          <w:sz w:val="24"/>
          <w:szCs w:val="24"/>
          <w:lang w:eastAsia="en-GB"/>
        </w:rPr>
        <w:t>:</w:t>
      </w:r>
    </w:p>
    <w:p w14:paraId="355F865C" w14:textId="77777777" w:rsidR="001511BC" w:rsidRPr="002C6EFD" w:rsidRDefault="001511BC" w:rsidP="00CD42B2">
      <w:pPr>
        <w:spacing w:after="0" w:line="240" w:lineRule="auto"/>
        <w:ind w:left="10"/>
        <w:rPr>
          <w:rFonts w:ascii="Arial" w:eastAsia="Arial" w:hAnsi="Arial" w:cs="Arial"/>
          <w:color w:val="000000"/>
          <w:sz w:val="24"/>
          <w:szCs w:val="24"/>
          <w:lang w:eastAsia="en-GB"/>
        </w:rPr>
      </w:pPr>
    </w:p>
    <w:p w14:paraId="2CB24234" w14:textId="77777777" w:rsidR="00E03C89" w:rsidRPr="002C6EFD" w:rsidRDefault="007B2DBD" w:rsidP="009C3D38">
      <w:pPr>
        <w:pStyle w:val="ListParagraph"/>
        <w:numPr>
          <w:ilvl w:val="0"/>
          <w:numId w:val="8"/>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daily exercise</w:t>
      </w:r>
      <w:r w:rsidR="00E03C89" w:rsidRPr="002C6EFD">
        <w:rPr>
          <w:rFonts w:ascii="Arial" w:eastAsia="Arial" w:hAnsi="Arial" w:cs="Arial"/>
          <w:color w:val="000000"/>
          <w:sz w:val="24"/>
          <w:szCs w:val="24"/>
          <w:lang w:eastAsia="en-GB"/>
        </w:rPr>
        <w:t>;</w:t>
      </w:r>
    </w:p>
    <w:p w14:paraId="4DA28301" w14:textId="77777777" w:rsidR="00E03C89" w:rsidRPr="002C6EFD" w:rsidRDefault="007B2DBD" w:rsidP="009C3D38">
      <w:pPr>
        <w:pStyle w:val="ListParagraph"/>
        <w:numPr>
          <w:ilvl w:val="0"/>
          <w:numId w:val="8"/>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good nutrition</w:t>
      </w:r>
      <w:r w:rsidR="00E03C89"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w:t>
      </w:r>
    </w:p>
    <w:p w14:paraId="6E88AD74" w14:textId="77777777" w:rsidR="00E03C89" w:rsidRPr="002C6EFD" w:rsidRDefault="007B2DBD" w:rsidP="009C3D38">
      <w:pPr>
        <w:pStyle w:val="ListParagraph"/>
        <w:numPr>
          <w:ilvl w:val="0"/>
          <w:numId w:val="8"/>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sufficient sleep</w:t>
      </w:r>
      <w:r w:rsidR="00FD083A"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w:t>
      </w:r>
    </w:p>
    <w:p w14:paraId="0C733128" w14:textId="77777777" w:rsidR="00FD083A" w:rsidRPr="002C6EFD" w:rsidRDefault="00FD083A" w:rsidP="00CD42B2">
      <w:pPr>
        <w:spacing w:after="0" w:line="240" w:lineRule="auto"/>
        <w:rPr>
          <w:rFonts w:ascii="Arial" w:eastAsia="Arial" w:hAnsi="Arial" w:cs="Arial"/>
          <w:color w:val="000000"/>
          <w:sz w:val="24"/>
          <w:szCs w:val="24"/>
          <w:lang w:eastAsia="en-GB"/>
        </w:rPr>
      </w:pPr>
    </w:p>
    <w:p w14:paraId="3A31824E" w14:textId="77777777" w:rsidR="007B2DBD" w:rsidRPr="002C6EFD" w:rsidRDefault="00FD083A"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It gives</w:t>
      </w:r>
      <w:r w:rsidR="007B2DBD" w:rsidRPr="002C6EFD">
        <w:rPr>
          <w:rFonts w:ascii="Arial" w:eastAsia="Arial" w:hAnsi="Arial" w:cs="Arial"/>
          <w:color w:val="000000"/>
          <w:sz w:val="24"/>
          <w:szCs w:val="24"/>
          <w:lang w:eastAsia="en-GB"/>
        </w:rPr>
        <w:t xml:space="preserve"> pupils the language and knowledge to understand the normal range of emotions that ev</w:t>
      </w:r>
      <w:r w:rsidR="00EC6255" w:rsidRPr="002C6EFD">
        <w:rPr>
          <w:rFonts w:ascii="Arial" w:eastAsia="Arial" w:hAnsi="Arial" w:cs="Arial"/>
          <w:color w:val="000000"/>
          <w:sz w:val="24"/>
          <w:szCs w:val="24"/>
          <w:lang w:eastAsia="en-GB"/>
        </w:rPr>
        <w:t>eryone experiences.</w:t>
      </w:r>
      <w:r w:rsidR="00873AEC" w:rsidRPr="002C6EFD">
        <w:rPr>
          <w:rFonts w:ascii="Arial" w:eastAsia="Arial" w:hAnsi="Arial" w:cs="Arial"/>
          <w:color w:val="000000"/>
          <w:sz w:val="24"/>
          <w:szCs w:val="24"/>
          <w:lang w:eastAsia="en-GB"/>
        </w:rPr>
        <w:t xml:space="preserve"> </w:t>
      </w:r>
      <w:r w:rsidR="00EC6255" w:rsidRPr="002C6EFD">
        <w:rPr>
          <w:rFonts w:ascii="Arial" w:eastAsia="Arial" w:hAnsi="Arial" w:cs="Arial"/>
          <w:color w:val="000000"/>
          <w:sz w:val="24"/>
          <w:szCs w:val="24"/>
          <w:lang w:eastAsia="en-GB"/>
        </w:rPr>
        <w:t xml:space="preserve"> This </w:t>
      </w:r>
      <w:r w:rsidR="007B2DBD" w:rsidRPr="002C6EFD">
        <w:rPr>
          <w:rFonts w:ascii="Arial" w:eastAsia="Arial" w:hAnsi="Arial" w:cs="Arial"/>
          <w:color w:val="000000"/>
          <w:sz w:val="24"/>
          <w:szCs w:val="24"/>
          <w:lang w:eastAsia="en-GB"/>
        </w:rPr>
        <w:t>enable</w:t>
      </w:r>
      <w:r w:rsidR="00EC6255" w:rsidRPr="002C6EFD">
        <w:rPr>
          <w:rFonts w:ascii="Arial" w:eastAsia="Arial" w:hAnsi="Arial" w:cs="Arial"/>
          <w:color w:val="000000"/>
          <w:sz w:val="24"/>
          <w:szCs w:val="24"/>
          <w:lang w:eastAsia="en-GB"/>
        </w:rPr>
        <w:t>s</w:t>
      </w:r>
      <w:r w:rsidR="007B2DBD" w:rsidRPr="002C6EFD">
        <w:rPr>
          <w:rFonts w:ascii="Arial" w:eastAsia="Arial" w:hAnsi="Arial" w:cs="Arial"/>
          <w:color w:val="000000"/>
          <w:sz w:val="24"/>
          <w:szCs w:val="24"/>
          <w:lang w:eastAsia="en-GB"/>
        </w:rPr>
        <w:t xml:space="preserve"> pupils to articulate how they are feeling, develop the language to talk about their bodies, health and emotions and judge whether what they are feeling and how they are behaving is appropriate and proportionate for the situations that they experience. </w:t>
      </w:r>
    </w:p>
    <w:p w14:paraId="1860BBB6" w14:textId="77777777" w:rsidR="008150DD" w:rsidRPr="002C6EFD" w:rsidRDefault="008150DD" w:rsidP="00CD42B2">
      <w:pPr>
        <w:spacing w:after="0" w:line="240" w:lineRule="auto"/>
        <w:rPr>
          <w:rFonts w:ascii="Arial" w:eastAsia="Arial" w:hAnsi="Arial" w:cs="Arial"/>
          <w:color w:val="000000"/>
          <w:sz w:val="24"/>
          <w:szCs w:val="24"/>
          <w:lang w:eastAsia="en-GB"/>
        </w:rPr>
      </w:pPr>
    </w:p>
    <w:p w14:paraId="520DF2A2" w14:textId="77777777" w:rsidR="00E03C89" w:rsidRPr="002C6EFD" w:rsidRDefault="00EC6255"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Teachers </w:t>
      </w:r>
      <w:r w:rsidR="007B2DBD" w:rsidRPr="002C6EFD">
        <w:rPr>
          <w:rFonts w:ascii="Arial" w:eastAsia="Arial" w:hAnsi="Arial" w:cs="Arial"/>
          <w:color w:val="000000"/>
          <w:sz w:val="24"/>
          <w:szCs w:val="24"/>
          <w:lang w:eastAsia="en-GB"/>
        </w:rPr>
        <w:t>go on to talk about the steps pupils can take to protect and support their own and others’ health and wellbeing, including</w:t>
      </w:r>
      <w:r w:rsidR="00E03C89" w:rsidRPr="002C6EFD">
        <w:rPr>
          <w:rFonts w:ascii="Arial" w:eastAsia="Arial" w:hAnsi="Arial" w:cs="Arial"/>
          <w:color w:val="000000"/>
          <w:sz w:val="24"/>
          <w:szCs w:val="24"/>
          <w:lang w:eastAsia="en-GB"/>
        </w:rPr>
        <w:t>:</w:t>
      </w:r>
    </w:p>
    <w:p w14:paraId="7C220F8F" w14:textId="77777777" w:rsidR="001511BC" w:rsidRPr="002C6EFD" w:rsidRDefault="001511BC" w:rsidP="00CD42B2">
      <w:pPr>
        <w:spacing w:after="0" w:line="240" w:lineRule="auto"/>
        <w:ind w:left="10"/>
        <w:rPr>
          <w:rFonts w:ascii="Arial" w:eastAsia="Arial" w:hAnsi="Arial" w:cs="Arial"/>
          <w:color w:val="000000"/>
          <w:sz w:val="24"/>
          <w:szCs w:val="24"/>
          <w:lang w:eastAsia="en-GB"/>
        </w:rPr>
      </w:pPr>
    </w:p>
    <w:p w14:paraId="41BBD191" w14:textId="77777777" w:rsidR="00E03C89" w:rsidRPr="002C6EFD" w:rsidRDefault="007B2DBD" w:rsidP="009C3D38">
      <w:pPr>
        <w:pStyle w:val="ListParagraph"/>
        <w:numPr>
          <w:ilvl w:val="0"/>
          <w:numId w:val="9"/>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simple self-care techniques</w:t>
      </w:r>
      <w:r w:rsidR="00E03C89" w:rsidRPr="002C6EFD">
        <w:rPr>
          <w:rFonts w:ascii="Arial" w:eastAsia="Arial" w:hAnsi="Arial" w:cs="Arial"/>
          <w:color w:val="000000"/>
          <w:sz w:val="24"/>
          <w:szCs w:val="24"/>
          <w:lang w:eastAsia="en-GB"/>
        </w:rPr>
        <w:t>;</w:t>
      </w:r>
    </w:p>
    <w:p w14:paraId="5D6381D0" w14:textId="77777777" w:rsidR="00E03C89" w:rsidRPr="002C6EFD" w:rsidRDefault="007B2DBD" w:rsidP="009C3D38">
      <w:pPr>
        <w:pStyle w:val="ListParagraph"/>
        <w:numPr>
          <w:ilvl w:val="0"/>
          <w:numId w:val="9"/>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personal hygiene</w:t>
      </w:r>
      <w:r w:rsidR="00E03C89" w:rsidRPr="002C6EFD">
        <w:rPr>
          <w:rFonts w:ascii="Arial" w:eastAsia="Arial" w:hAnsi="Arial" w:cs="Arial"/>
          <w:color w:val="000000"/>
          <w:sz w:val="24"/>
          <w:szCs w:val="24"/>
          <w:lang w:eastAsia="en-GB"/>
        </w:rPr>
        <w:t>;</w:t>
      </w:r>
    </w:p>
    <w:p w14:paraId="4D77F61B" w14:textId="77777777" w:rsidR="00E03C89" w:rsidRPr="002C6EFD" w:rsidRDefault="007B2DBD" w:rsidP="009C3D38">
      <w:pPr>
        <w:pStyle w:val="ListParagraph"/>
        <w:numPr>
          <w:ilvl w:val="0"/>
          <w:numId w:val="9"/>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prevention of health and wellbeing problems</w:t>
      </w:r>
      <w:r w:rsidR="00E03C89"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w:t>
      </w:r>
    </w:p>
    <w:p w14:paraId="0E295915" w14:textId="77777777" w:rsidR="007B2DBD" w:rsidRPr="002C6EFD" w:rsidRDefault="007B2DBD" w:rsidP="009C3D38">
      <w:pPr>
        <w:pStyle w:val="ListParagraph"/>
        <w:numPr>
          <w:ilvl w:val="0"/>
          <w:numId w:val="9"/>
        </w:numPr>
        <w:spacing w:after="0" w:line="240" w:lineRule="auto"/>
        <w:ind w:left="720" w:hanging="72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lastRenderedPageBreak/>
        <w:t xml:space="preserve">basic first aid.  </w:t>
      </w:r>
    </w:p>
    <w:p w14:paraId="634B23FD" w14:textId="77777777" w:rsidR="008150DD" w:rsidRPr="002C6EFD" w:rsidRDefault="008150DD" w:rsidP="00CD42B2">
      <w:pPr>
        <w:pStyle w:val="ListParagraph"/>
        <w:spacing w:after="0" w:line="240" w:lineRule="auto"/>
        <w:ind w:left="795"/>
        <w:rPr>
          <w:rFonts w:ascii="Arial" w:eastAsia="Arial" w:hAnsi="Arial" w:cs="Arial"/>
          <w:color w:val="000000"/>
          <w:sz w:val="24"/>
          <w:szCs w:val="24"/>
          <w:lang w:eastAsia="en-GB"/>
        </w:rPr>
      </w:pPr>
    </w:p>
    <w:p w14:paraId="54B084F0" w14:textId="77777777" w:rsidR="007B2DBD" w:rsidRPr="002C6EFD" w:rsidRDefault="00EC6255"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Emphasis is</w:t>
      </w:r>
      <w:r w:rsidR="007B2DBD" w:rsidRPr="002C6EFD">
        <w:rPr>
          <w:rFonts w:ascii="Arial" w:eastAsia="Arial" w:hAnsi="Arial" w:cs="Arial"/>
          <w:color w:val="000000"/>
          <w:sz w:val="24"/>
          <w:szCs w:val="24"/>
          <w:lang w:eastAsia="en-GB"/>
        </w:rPr>
        <w:t xml:space="preserve"> given to the positive two-way relationship between good physical health and good mental wellbeing, and the benefits to mental wellbeing of physical exercise and time spent outdoors. </w:t>
      </w:r>
    </w:p>
    <w:p w14:paraId="12E8D7D6" w14:textId="77777777" w:rsidR="008150DD" w:rsidRPr="002C6EFD" w:rsidRDefault="008150DD" w:rsidP="00CD42B2">
      <w:pPr>
        <w:spacing w:after="0" w:line="240" w:lineRule="auto"/>
        <w:ind w:left="10"/>
        <w:rPr>
          <w:rFonts w:ascii="Arial" w:eastAsia="Arial" w:hAnsi="Arial" w:cs="Arial"/>
          <w:color w:val="000000"/>
          <w:sz w:val="24"/>
          <w:szCs w:val="24"/>
          <w:lang w:eastAsia="en-GB"/>
        </w:rPr>
      </w:pPr>
    </w:p>
    <w:p w14:paraId="09ACEEC2" w14:textId="77777777" w:rsidR="007B2DBD" w:rsidRPr="002C6EFD" w:rsidRDefault="007B2DBD"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Pup</w:t>
      </w:r>
      <w:r w:rsidR="00EC6255" w:rsidRPr="002C6EFD">
        <w:rPr>
          <w:rFonts w:ascii="Arial" w:eastAsia="Arial" w:hAnsi="Arial" w:cs="Arial"/>
          <w:color w:val="000000"/>
          <w:sz w:val="24"/>
          <w:szCs w:val="24"/>
          <w:lang w:eastAsia="en-GB"/>
        </w:rPr>
        <w:t xml:space="preserve">ils are also </w:t>
      </w:r>
      <w:r w:rsidRPr="002C6EFD">
        <w:rPr>
          <w:rFonts w:ascii="Arial" w:eastAsia="Arial" w:hAnsi="Arial" w:cs="Arial"/>
          <w:color w:val="000000"/>
          <w:sz w:val="24"/>
          <w:szCs w:val="24"/>
          <w:lang w:eastAsia="en-GB"/>
        </w:rPr>
        <w:t>taught the benefits of hobbies, interests and participation in their own co</w:t>
      </w:r>
      <w:r w:rsidR="00EC6255" w:rsidRPr="002C6EFD">
        <w:rPr>
          <w:rFonts w:ascii="Arial" w:eastAsia="Arial" w:hAnsi="Arial" w:cs="Arial"/>
          <w:color w:val="000000"/>
          <w:sz w:val="24"/>
          <w:szCs w:val="24"/>
          <w:lang w:eastAsia="en-GB"/>
        </w:rPr>
        <w:t xml:space="preserve">mmunities. </w:t>
      </w:r>
      <w:r w:rsidR="00873AEC" w:rsidRPr="002C6EFD">
        <w:rPr>
          <w:rFonts w:ascii="Arial" w:eastAsia="Arial" w:hAnsi="Arial" w:cs="Arial"/>
          <w:color w:val="000000"/>
          <w:sz w:val="24"/>
          <w:szCs w:val="24"/>
          <w:lang w:eastAsia="en-GB"/>
        </w:rPr>
        <w:t xml:space="preserve"> </w:t>
      </w:r>
      <w:r w:rsidR="00EC6255" w:rsidRPr="002C6EFD">
        <w:rPr>
          <w:rFonts w:ascii="Arial" w:eastAsia="Arial" w:hAnsi="Arial" w:cs="Arial"/>
          <w:color w:val="000000"/>
          <w:sz w:val="24"/>
          <w:szCs w:val="24"/>
          <w:lang w:eastAsia="en-GB"/>
        </w:rPr>
        <w:t xml:space="preserve">This teaching </w:t>
      </w:r>
      <w:r w:rsidRPr="002C6EFD">
        <w:rPr>
          <w:rFonts w:ascii="Arial" w:eastAsia="Arial" w:hAnsi="Arial" w:cs="Arial"/>
          <w:color w:val="000000"/>
          <w:sz w:val="24"/>
          <w:szCs w:val="24"/>
          <w:lang w:eastAsia="en-GB"/>
        </w:rPr>
        <w:t>make</w:t>
      </w:r>
      <w:r w:rsidR="00EC6255"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 clear that people are social beings and that spending time with others, taking opportunities to consider the needs of others and practising service to others, including in organised and structured activities and groups (for example the scouts or girl guide movements), are beneficial for health and wellbeing. </w:t>
      </w:r>
    </w:p>
    <w:p w14:paraId="4A503CED" w14:textId="77777777" w:rsidR="008150DD" w:rsidRPr="002C6EFD" w:rsidRDefault="008150DD" w:rsidP="00CD42B2">
      <w:pPr>
        <w:spacing w:after="0" w:line="240" w:lineRule="auto"/>
        <w:ind w:left="10"/>
        <w:rPr>
          <w:rFonts w:ascii="Arial" w:eastAsia="Arial" w:hAnsi="Arial" w:cs="Arial"/>
          <w:color w:val="000000"/>
          <w:sz w:val="24"/>
          <w:szCs w:val="24"/>
          <w:lang w:eastAsia="en-GB"/>
        </w:rPr>
      </w:pPr>
    </w:p>
    <w:p w14:paraId="033E2FA3" w14:textId="77777777" w:rsidR="007B2DBD" w:rsidRPr="002C6EFD" w:rsidRDefault="00EC6255"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Pupils are</w:t>
      </w:r>
      <w:r w:rsidR="007B2DBD" w:rsidRPr="002C6EFD">
        <w:rPr>
          <w:rFonts w:ascii="Arial" w:eastAsia="Arial" w:hAnsi="Arial" w:cs="Arial"/>
          <w:color w:val="000000"/>
          <w:sz w:val="24"/>
          <w:szCs w:val="24"/>
          <w:lang w:eastAsia="en-GB"/>
        </w:rPr>
        <w:t xml:space="preserve"> taught about the benefits of rationing time spent online and the risks of excessive use of electronic </w:t>
      </w:r>
      <w:r w:rsidRPr="002C6EFD">
        <w:rPr>
          <w:rFonts w:ascii="Arial" w:eastAsia="Arial" w:hAnsi="Arial" w:cs="Arial"/>
          <w:color w:val="000000"/>
          <w:sz w:val="24"/>
          <w:szCs w:val="24"/>
          <w:lang w:eastAsia="en-GB"/>
        </w:rPr>
        <w:t xml:space="preserve">devices. </w:t>
      </w:r>
      <w:r w:rsidR="00873AE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In Key Stage 2, pupils are</w:t>
      </w:r>
      <w:r w:rsidR="007B2DBD" w:rsidRPr="002C6EFD">
        <w:rPr>
          <w:rFonts w:ascii="Arial" w:eastAsia="Arial" w:hAnsi="Arial" w:cs="Arial"/>
          <w:color w:val="000000"/>
          <w:sz w:val="24"/>
          <w:szCs w:val="24"/>
          <w:lang w:eastAsia="en-GB"/>
        </w:rPr>
        <w:t xml:space="preserve"> taught why social media, computer games and online gaming have age restrictions and </w:t>
      </w:r>
      <w:r w:rsidR="00FC2E06">
        <w:rPr>
          <w:rFonts w:ascii="Arial" w:eastAsia="Arial" w:hAnsi="Arial" w:cs="Arial"/>
          <w:color w:val="000000"/>
          <w:sz w:val="24"/>
          <w:szCs w:val="24"/>
          <w:lang w:eastAsia="en-GB"/>
        </w:rPr>
        <w:t xml:space="preserve">our aim is that they </w:t>
      </w:r>
      <w:r w:rsidR="007B2DBD" w:rsidRPr="002C6EFD">
        <w:rPr>
          <w:rFonts w:ascii="Arial" w:eastAsia="Arial" w:hAnsi="Arial" w:cs="Arial"/>
          <w:color w:val="000000"/>
          <w:sz w:val="24"/>
          <w:szCs w:val="24"/>
          <w:lang w:eastAsia="en-GB"/>
        </w:rPr>
        <w:t xml:space="preserve">should be equipped to manage common difficulties encountered online. </w:t>
      </w:r>
    </w:p>
    <w:p w14:paraId="03B62409" w14:textId="77777777" w:rsidR="008150DD" w:rsidRPr="002C6EFD" w:rsidRDefault="008150DD" w:rsidP="00CD42B2">
      <w:pPr>
        <w:spacing w:after="0" w:line="240" w:lineRule="auto"/>
        <w:ind w:left="10"/>
        <w:rPr>
          <w:rFonts w:ascii="Arial" w:eastAsia="Arial" w:hAnsi="Arial" w:cs="Arial"/>
          <w:color w:val="000000"/>
          <w:sz w:val="24"/>
          <w:szCs w:val="24"/>
          <w:lang w:eastAsia="en-GB"/>
        </w:rPr>
      </w:pPr>
    </w:p>
    <w:p w14:paraId="7D911A00" w14:textId="77777777" w:rsidR="007B2DBD" w:rsidRPr="002C6EFD" w:rsidRDefault="007B2DBD"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A firm foundation in the benefits and characteristics of good health and wellbeing will enable teachers to talk about isolation, loneliness, unhappiness, bullying and the negative impact of poor health and wellbeing.  </w:t>
      </w:r>
    </w:p>
    <w:p w14:paraId="429F73B1" w14:textId="77777777" w:rsidR="008150DD" w:rsidRPr="002C6EFD" w:rsidRDefault="008150DD" w:rsidP="00CD42B2">
      <w:pPr>
        <w:spacing w:after="0" w:line="240" w:lineRule="auto"/>
        <w:rPr>
          <w:rFonts w:ascii="Arial" w:eastAsia="Arial" w:hAnsi="Arial" w:cs="Arial"/>
          <w:color w:val="000000"/>
          <w:sz w:val="24"/>
          <w:szCs w:val="24"/>
          <w:lang w:eastAsia="en-GB"/>
        </w:rPr>
      </w:pPr>
    </w:p>
    <w:p w14:paraId="7A262809" w14:textId="77777777" w:rsidR="00EC6255" w:rsidRPr="002C6EFD" w:rsidRDefault="0093032E"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Puberty is</w:t>
      </w:r>
      <w:r w:rsidR="00EC6255" w:rsidRPr="002C6EFD">
        <w:rPr>
          <w:rFonts w:ascii="Arial" w:eastAsia="Arial" w:hAnsi="Arial" w:cs="Arial"/>
          <w:color w:val="000000"/>
          <w:sz w:val="24"/>
          <w:szCs w:val="24"/>
          <w:lang w:eastAsia="en-GB"/>
        </w:rPr>
        <w:t xml:space="preserve"> covered in Health Education</w:t>
      </w:r>
      <w:r w:rsidRPr="002C6EFD">
        <w:rPr>
          <w:rFonts w:ascii="Arial" w:eastAsia="Arial" w:hAnsi="Arial" w:cs="Arial"/>
          <w:color w:val="000000"/>
          <w:sz w:val="24"/>
          <w:szCs w:val="24"/>
          <w:lang w:eastAsia="en-GB"/>
        </w:rPr>
        <w:t xml:space="preserve"> for Years 5 and 6.</w:t>
      </w:r>
      <w:r w:rsidR="00873AE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 This </w:t>
      </w:r>
      <w:r w:rsidR="00EC6255" w:rsidRPr="002C6EFD">
        <w:rPr>
          <w:rFonts w:ascii="Arial" w:eastAsia="Arial" w:hAnsi="Arial" w:cs="Arial"/>
          <w:color w:val="000000"/>
          <w:sz w:val="24"/>
          <w:szCs w:val="24"/>
          <w:lang w:eastAsia="en-GB"/>
        </w:rPr>
        <w:t>ensure</w:t>
      </w:r>
      <w:r w:rsidRPr="002C6EFD">
        <w:rPr>
          <w:rFonts w:ascii="Arial" w:eastAsia="Arial" w:hAnsi="Arial" w:cs="Arial"/>
          <w:color w:val="000000"/>
          <w:sz w:val="24"/>
          <w:szCs w:val="24"/>
          <w:lang w:eastAsia="en-GB"/>
        </w:rPr>
        <w:t>s</w:t>
      </w:r>
      <w:r w:rsidR="00EC6255" w:rsidRPr="002C6EFD">
        <w:rPr>
          <w:rFonts w:ascii="Arial" w:eastAsia="Arial" w:hAnsi="Arial" w:cs="Arial"/>
          <w:color w:val="000000"/>
          <w:sz w:val="24"/>
          <w:szCs w:val="24"/>
          <w:lang w:eastAsia="en-GB"/>
        </w:rPr>
        <w:t xml:space="preserve"> male and female pupils are prepared for changes they and their peers will experience. </w:t>
      </w:r>
      <w:r w:rsidR="00873AEC" w:rsidRPr="002C6EFD">
        <w:rPr>
          <w:rFonts w:ascii="Arial" w:eastAsia="Arial" w:hAnsi="Arial" w:cs="Arial"/>
          <w:color w:val="000000"/>
          <w:sz w:val="24"/>
          <w:szCs w:val="24"/>
          <w:lang w:eastAsia="en-GB"/>
        </w:rPr>
        <w:t xml:space="preserve"> </w:t>
      </w:r>
      <w:r w:rsidR="00EC6255" w:rsidRPr="002C6EFD">
        <w:rPr>
          <w:rFonts w:ascii="Arial" w:eastAsia="Arial" w:hAnsi="Arial" w:cs="Arial"/>
          <w:color w:val="000000"/>
          <w:sz w:val="24"/>
          <w:szCs w:val="24"/>
          <w:lang w:eastAsia="en-GB"/>
        </w:rPr>
        <w:t>The onset of menstruation can be confusing or even alarming for girls if they ar</w:t>
      </w:r>
      <w:r w:rsidRPr="002C6EFD">
        <w:rPr>
          <w:rFonts w:ascii="Arial" w:eastAsia="Arial" w:hAnsi="Arial" w:cs="Arial"/>
          <w:color w:val="000000"/>
          <w:sz w:val="24"/>
          <w:szCs w:val="24"/>
          <w:lang w:eastAsia="en-GB"/>
        </w:rPr>
        <w:t xml:space="preserve">e not prepared. </w:t>
      </w:r>
      <w:r w:rsidR="00873AEC" w:rsidRPr="002C6EFD">
        <w:rPr>
          <w:rFonts w:ascii="Arial" w:eastAsia="Arial" w:hAnsi="Arial" w:cs="Arial"/>
          <w:color w:val="000000"/>
          <w:sz w:val="24"/>
          <w:szCs w:val="24"/>
          <w:lang w:eastAsia="en-GB"/>
        </w:rPr>
        <w:t xml:space="preserve"> </w:t>
      </w:r>
      <w:r w:rsidR="00FD083A" w:rsidRPr="002C6EFD">
        <w:rPr>
          <w:rFonts w:ascii="Arial" w:eastAsia="Arial" w:hAnsi="Arial" w:cs="Arial"/>
          <w:color w:val="000000"/>
          <w:sz w:val="24"/>
          <w:szCs w:val="24"/>
          <w:lang w:eastAsia="en-GB"/>
        </w:rPr>
        <w:t>Hence, p</w:t>
      </w:r>
      <w:r w:rsidRPr="002C6EFD">
        <w:rPr>
          <w:rFonts w:ascii="Arial" w:eastAsia="Arial" w:hAnsi="Arial" w:cs="Arial"/>
          <w:color w:val="000000"/>
          <w:sz w:val="24"/>
          <w:szCs w:val="24"/>
          <w:lang w:eastAsia="en-GB"/>
        </w:rPr>
        <w:t>upils</w:t>
      </w:r>
      <w:r w:rsidR="00977A45" w:rsidRPr="002C6EFD">
        <w:rPr>
          <w:rFonts w:ascii="Arial" w:eastAsia="Arial" w:hAnsi="Arial" w:cs="Arial"/>
          <w:color w:val="FF0000"/>
          <w:sz w:val="24"/>
          <w:szCs w:val="24"/>
          <w:lang w:eastAsia="en-GB"/>
        </w:rPr>
        <w:t xml:space="preserve"> </w:t>
      </w:r>
      <w:r w:rsidRPr="002C6EFD">
        <w:rPr>
          <w:rFonts w:ascii="Arial" w:eastAsia="Arial" w:hAnsi="Arial" w:cs="Arial"/>
          <w:color w:val="000000"/>
          <w:sz w:val="24"/>
          <w:szCs w:val="24"/>
          <w:lang w:eastAsia="en-GB"/>
        </w:rPr>
        <w:t>are</w:t>
      </w:r>
      <w:r w:rsidR="00EC6255" w:rsidRPr="002C6EFD">
        <w:rPr>
          <w:rFonts w:ascii="Arial" w:eastAsia="Arial" w:hAnsi="Arial" w:cs="Arial"/>
          <w:color w:val="000000"/>
          <w:sz w:val="24"/>
          <w:szCs w:val="24"/>
          <w:lang w:eastAsia="en-GB"/>
        </w:rPr>
        <w:t xml:space="preserve"> taught key facts about the menstrual cycle</w:t>
      </w:r>
      <w:r w:rsidR="00977A45" w:rsidRPr="002C6EFD">
        <w:rPr>
          <w:rFonts w:ascii="Arial" w:eastAsia="Arial" w:hAnsi="Arial" w:cs="Arial"/>
          <w:color w:val="000000"/>
          <w:sz w:val="24"/>
          <w:szCs w:val="24"/>
          <w:lang w:eastAsia="en-GB"/>
        </w:rPr>
        <w:t>.</w:t>
      </w:r>
      <w:r w:rsidR="00EC6255" w:rsidRPr="002C6EFD">
        <w:rPr>
          <w:rFonts w:ascii="Arial" w:eastAsia="Arial" w:hAnsi="Arial" w:cs="Arial"/>
          <w:color w:val="000000"/>
          <w:sz w:val="24"/>
          <w:szCs w:val="24"/>
          <w:lang w:eastAsia="en-GB"/>
        </w:rPr>
        <w:t xml:space="preserve"> </w:t>
      </w:r>
      <w:r w:rsidR="00873AE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(A</w:t>
      </w:r>
      <w:r w:rsidR="00EC6255" w:rsidRPr="002C6EFD">
        <w:rPr>
          <w:rFonts w:ascii="Arial" w:eastAsia="Arial" w:hAnsi="Arial" w:cs="Arial"/>
          <w:color w:val="000000"/>
          <w:sz w:val="24"/>
          <w:szCs w:val="24"/>
          <w:lang w:eastAsia="en-GB"/>
        </w:rPr>
        <w:t xml:space="preserve">dequate and sensitive arrangements </w:t>
      </w:r>
      <w:r w:rsidRPr="002C6EFD">
        <w:rPr>
          <w:rFonts w:ascii="Arial" w:eastAsia="Arial" w:hAnsi="Arial" w:cs="Arial"/>
          <w:color w:val="000000"/>
          <w:sz w:val="24"/>
          <w:szCs w:val="24"/>
          <w:lang w:eastAsia="en-GB"/>
        </w:rPr>
        <w:t xml:space="preserve">are also put in place </w:t>
      </w:r>
      <w:r w:rsidR="00EC6255" w:rsidRPr="002C6EFD">
        <w:rPr>
          <w:rFonts w:ascii="Arial" w:eastAsia="Arial" w:hAnsi="Arial" w:cs="Arial"/>
          <w:color w:val="000000"/>
          <w:sz w:val="24"/>
          <w:szCs w:val="24"/>
          <w:lang w:eastAsia="en-GB"/>
        </w:rPr>
        <w:t>to help girls prepare for</w:t>
      </w:r>
      <w:r w:rsidR="00FD083A" w:rsidRPr="002C6EFD">
        <w:rPr>
          <w:rFonts w:ascii="Arial" w:eastAsia="Arial" w:hAnsi="Arial" w:cs="Arial"/>
          <w:color w:val="000000"/>
          <w:sz w:val="24"/>
          <w:szCs w:val="24"/>
          <w:lang w:eastAsia="en-GB"/>
        </w:rPr>
        <w:t>,</w:t>
      </w:r>
      <w:r w:rsidR="00EC6255" w:rsidRPr="002C6EFD">
        <w:rPr>
          <w:rFonts w:ascii="Arial" w:eastAsia="Arial" w:hAnsi="Arial" w:cs="Arial"/>
          <w:color w:val="000000"/>
          <w:sz w:val="24"/>
          <w:szCs w:val="24"/>
          <w:lang w:eastAsia="en-GB"/>
        </w:rPr>
        <w:t xml:space="preserve"> and manage</w:t>
      </w:r>
      <w:r w:rsidR="00FD083A" w:rsidRPr="002C6EFD">
        <w:rPr>
          <w:rFonts w:ascii="Arial" w:eastAsia="Arial" w:hAnsi="Arial" w:cs="Arial"/>
          <w:color w:val="000000"/>
          <w:sz w:val="24"/>
          <w:szCs w:val="24"/>
          <w:lang w:eastAsia="en-GB"/>
        </w:rPr>
        <w:t>,</w:t>
      </w:r>
      <w:r w:rsidR="00EC6255" w:rsidRPr="002C6EFD">
        <w:rPr>
          <w:rFonts w:ascii="Arial" w:eastAsia="Arial" w:hAnsi="Arial" w:cs="Arial"/>
          <w:color w:val="000000"/>
          <w:sz w:val="24"/>
          <w:szCs w:val="24"/>
          <w:lang w:eastAsia="en-GB"/>
        </w:rPr>
        <w:t xml:space="preserve"> menstruation including requests for menstrual products</w:t>
      </w:r>
      <w:r w:rsidR="00272EBE" w:rsidRPr="002C6EFD">
        <w:rPr>
          <w:rFonts w:ascii="Arial" w:eastAsia="Arial" w:hAnsi="Arial" w:cs="Arial"/>
          <w:color w:val="000000"/>
          <w:sz w:val="24"/>
          <w:szCs w:val="24"/>
          <w:lang w:eastAsia="en-GB"/>
        </w:rPr>
        <w:t>)</w:t>
      </w:r>
      <w:r w:rsidR="00EC6255" w:rsidRPr="002C6EFD">
        <w:rPr>
          <w:rFonts w:ascii="Arial" w:eastAsia="Arial" w:hAnsi="Arial" w:cs="Arial"/>
          <w:color w:val="000000"/>
          <w:sz w:val="24"/>
          <w:szCs w:val="24"/>
          <w:lang w:eastAsia="en-GB"/>
        </w:rPr>
        <w:t xml:space="preserve">. </w:t>
      </w:r>
    </w:p>
    <w:p w14:paraId="24DAE033" w14:textId="77777777" w:rsidR="002C5D5B" w:rsidRPr="002C6EFD" w:rsidRDefault="002C5D5B" w:rsidP="00CD42B2">
      <w:pPr>
        <w:spacing w:after="0" w:line="240" w:lineRule="auto"/>
        <w:rPr>
          <w:rFonts w:ascii="Arial" w:eastAsia="Arial" w:hAnsi="Arial" w:cs="Arial"/>
          <w:color w:val="000000"/>
          <w:sz w:val="24"/>
          <w:szCs w:val="24"/>
          <w:lang w:eastAsia="en-GB"/>
        </w:rPr>
      </w:pPr>
    </w:p>
    <w:p w14:paraId="7BD7D2F9" w14:textId="4A90AF0E" w:rsidR="002C5D5B" w:rsidRPr="002C6EFD" w:rsidRDefault="002C5D5B" w:rsidP="00CD42B2">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See Appendix 2 for the statutory End of Primary School Expectations and Appendix 3 for the Trust’s Expectations regarding sensitive aspects.</w:t>
      </w:r>
    </w:p>
    <w:p w14:paraId="21C5A17B" w14:textId="77777777" w:rsidR="0093032E" w:rsidRPr="002C6EFD" w:rsidRDefault="0093032E" w:rsidP="00CD42B2">
      <w:pPr>
        <w:spacing w:after="0" w:line="240" w:lineRule="auto"/>
        <w:rPr>
          <w:rFonts w:ascii="Arial" w:eastAsia="Arial" w:hAnsi="Arial" w:cs="Arial"/>
          <w:color w:val="000000"/>
          <w:sz w:val="24"/>
          <w:szCs w:val="24"/>
          <w:lang w:eastAsia="en-GB"/>
        </w:rPr>
      </w:pPr>
    </w:p>
    <w:p w14:paraId="35D0AB73" w14:textId="77777777" w:rsidR="00927AFB" w:rsidRPr="002C6EFD" w:rsidRDefault="00BB3EAE" w:rsidP="00CA3AE1">
      <w:pPr>
        <w:spacing w:after="0" w:line="240" w:lineRule="auto"/>
        <w:rPr>
          <w:rFonts w:ascii="Arial" w:eastAsia="Arial" w:hAnsi="Arial" w:cs="Arial"/>
          <w:b/>
          <w:color w:val="000000"/>
          <w:sz w:val="24"/>
          <w:szCs w:val="24"/>
          <w:lang w:eastAsia="en-GB"/>
        </w:rPr>
      </w:pPr>
      <w:r w:rsidRPr="002C6EFD">
        <w:rPr>
          <w:rFonts w:ascii="Arial" w:eastAsia="Arial" w:hAnsi="Arial" w:cs="Arial"/>
          <w:b/>
          <w:color w:val="000000"/>
          <w:sz w:val="24"/>
          <w:szCs w:val="24"/>
          <w:lang w:eastAsia="en-GB"/>
        </w:rPr>
        <w:t>How Health Education is taught and who is responsible for teaching it</w:t>
      </w:r>
    </w:p>
    <w:p w14:paraId="214E245C" w14:textId="77777777" w:rsidR="00272EBE" w:rsidRPr="002C6EFD" w:rsidRDefault="00272EBE" w:rsidP="00CA3AE1">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Details of how individual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academies will teach Health Education</w:t>
      </w:r>
      <w:r w:rsidR="002C5D5B"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and those responsible for the teaching</w:t>
      </w:r>
      <w:r w:rsidR="002C5D5B" w:rsidRPr="002C6EFD">
        <w:rPr>
          <w:rFonts w:ascii="Arial" w:eastAsia="Arial" w:hAnsi="Arial" w:cs="Arial"/>
          <w:color w:val="000000"/>
          <w:sz w:val="24"/>
          <w:szCs w:val="24"/>
          <w:lang w:eastAsia="en-GB"/>
        </w:rPr>
        <w:t>,</w:t>
      </w:r>
      <w:r w:rsidRPr="002C6EFD">
        <w:rPr>
          <w:rFonts w:ascii="Arial" w:eastAsia="Arial" w:hAnsi="Arial" w:cs="Arial"/>
          <w:color w:val="000000"/>
          <w:sz w:val="24"/>
          <w:szCs w:val="24"/>
          <w:lang w:eastAsia="en-GB"/>
        </w:rPr>
        <w:t xml:space="preserve"> are set out in </w:t>
      </w:r>
      <w:r w:rsidRPr="002C6EFD">
        <w:rPr>
          <w:rFonts w:ascii="Arial" w:eastAsia="Arial" w:hAnsi="Arial" w:cs="Arial"/>
          <w:sz w:val="24"/>
          <w:szCs w:val="24"/>
          <w:lang w:eastAsia="en-GB"/>
        </w:rPr>
        <w:t>Appendi</w:t>
      </w:r>
      <w:r w:rsidR="008150DD" w:rsidRPr="002C6EFD">
        <w:rPr>
          <w:rFonts w:ascii="Arial" w:eastAsia="Arial" w:hAnsi="Arial" w:cs="Arial"/>
          <w:sz w:val="24"/>
          <w:szCs w:val="24"/>
          <w:lang w:eastAsia="en-GB"/>
        </w:rPr>
        <w:t xml:space="preserve">x </w:t>
      </w:r>
      <w:r w:rsidR="005E4628" w:rsidRPr="002C6EFD">
        <w:rPr>
          <w:rFonts w:ascii="Arial" w:eastAsia="Arial" w:hAnsi="Arial" w:cs="Arial"/>
          <w:sz w:val="24"/>
          <w:szCs w:val="24"/>
          <w:lang w:eastAsia="en-GB"/>
        </w:rPr>
        <w:t>1</w:t>
      </w:r>
      <w:r w:rsidR="008150DD" w:rsidRPr="002C6EFD">
        <w:rPr>
          <w:rFonts w:ascii="Arial" w:eastAsia="Arial" w:hAnsi="Arial" w:cs="Arial"/>
          <w:sz w:val="24"/>
          <w:szCs w:val="24"/>
          <w:lang w:eastAsia="en-GB"/>
        </w:rPr>
        <w:t>.</w:t>
      </w:r>
    </w:p>
    <w:p w14:paraId="4DD59F22" w14:textId="77777777" w:rsidR="00927AFB" w:rsidRPr="002C6EFD" w:rsidRDefault="00927AFB" w:rsidP="00CA3AE1">
      <w:pPr>
        <w:spacing w:after="0" w:line="240" w:lineRule="auto"/>
        <w:rPr>
          <w:rFonts w:ascii="Arial" w:hAnsi="Arial" w:cs="Arial"/>
          <w:sz w:val="24"/>
          <w:szCs w:val="24"/>
        </w:rPr>
      </w:pPr>
    </w:p>
    <w:p w14:paraId="1746C0A8" w14:textId="77777777" w:rsidR="008150DD" w:rsidRPr="002C6EFD" w:rsidRDefault="008150DD" w:rsidP="00CA3AE1">
      <w:pPr>
        <w:spacing w:after="0" w:line="240" w:lineRule="auto"/>
        <w:rPr>
          <w:rFonts w:ascii="Arial" w:hAnsi="Arial" w:cs="Arial"/>
          <w:sz w:val="24"/>
          <w:szCs w:val="24"/>
        </w:rPr>
      </w:pPr>
    </w:p>
    <w:p w14:paraId="1059B6B0" w14:textId="77777777" w:rsidR="008150DD" w:rsidRPr="002C6EFD" w:rsidRDefault="007B2DBD" w:rsidP="00CA3AE1">
      <w:pPr>
        <w:pStyle w:val="Heading2"/>
        <w:spacing w:before="0" w:line="240" w:lineRule="auto"/>
        <w:ind w:right="51"/>
        <w:rPr>
          <w:rFonts w:ascii="Arial" w:hAnsi="Arial" w:cs="Arial"/>
          <w:b/>
          <w:color w:val="auto"/>
          <w:sz w:val="24"/>
          <w:szCs w:val="24"/>
          <w:u w:val="single"/>
        </w:rPr>
      </w:pPr>
      <w:r w:rsidRPr="002C6EFD">
        <w:rPr>
          <w:rFonts w:ascii="Arial" w:hAnsi="Arial" w:cs="Arial"/>
          <w:b/>
          <w:color w:val="auto"/>
          <w:sz w:val="24"/>
          <w:szCs w:val="24"/>
          <w:u w:val="single"/>
        </w:rPr>
        <w:t>Sex Education in Year</w:t>
      </w:r>
      <w:r w:rsidR="008150DD" w:rsidRPr="002C6EFD">
        <w:rPr>
          <w:rFonts w:ascii="Arial" w:hAnsi="Arial" w:cs="Arial"/>
          <w:b/>
          <w:color w:val="auto"/>
          <w:sz w:val="24"/>
          <w:szCs w:val="24"/>
          <w:u w:val="single"/>
        </w:rPr>
        <w:t>s</w:t>
      </w:r>
      <w:r w:rsidRPr="002C6EFD">
        <w:rPr>
          <w:rFonts w:ascii="Arial" w:hAnsi="Arial" w:cs="Arial"/>
          <w:b/>
          <w:color w:val="auto"/>
          <w:sz w:val="24"/>
          <w:szCs w:val="24"/>
          <w:u w:val="single"/>
        </w:rPr>
        <w:t xml:space="preserve"> 5 and 6 </w:t>
      </w:r>
    </w:p>
    <w:p w14:paraId="5CC2469E" w14:textId="77777777" w:rsidR="00FD083A" w:rsidRPr="002C6EFD" w:rsidRDefault="00FD083A" w:rsidP="00CD42B2">
      <w:pPr>
        <w:spacing w:after="0" w:line="240" w:lineRule="auto"/>
        <w:rPr>
          <w:rFonts w:ascii="Arial" w:hAnsi="Arial" w:cs="Arial"/>
          <w:sz w:val="24"/>
          <w:szCs w:val="24"/>
        </w:rPr>
      </w:pPr>
    </w:p>
    <w:p w14:paraId="241BFC95" w14:textId="77777777" w:rsidR="008F13E8" w:rsidRPr="002C6EFD" w:rsidRDefault="00272EBE" w:rsidP="00CD42B2">
      <w:pPr>
        <w:spacing w:after="0" w:line="240" w:lineRule="auto"/>
        <w:rPr>
          <w:rFonts w:ascii="Arial" w:hAnsi="Arial" w:cs="Arial"/>
          <w:sz w:val="24"/>
          <w:szCs w:val="24"/>
        </w:rPr>
      </w:pPr>
      <w:r w:rsidRPr="002C6EFD">
        <w:rPr>
          <w:rFonts w:ascii="Arial" w:hAnsi="Arial" w:cs="Arial"/>
          <w:sz w:val="24"/>
          <w:szCs w:val="24"/>
        </w:rPr>
        <w:t xml:space="preserve">Whilst Relationships </w:t>
      </w:r>
      <w:r w:rsidR="005E4628" w:rsidRPr="002C6EFD">
        <w:rPr>
          <w:rFonts w:ascii="Arial" w:hAnsi="Arial" w:cs="Arial"/>
          <w:sz w:val="24"/>
          <w:szCs w:val="24"/>
        </w:rPr>
        <w:t xml:space="preserve">and Health </w:t>
      </w:r>
      <w:r w:rsidRPr="002C6EFD">
        <w:rPr>
          <w:rFonts w:ascii="Arial" w:hAnsi="Arial" w:cs="Arial"/>
          <w:sz w:val="24"/>
          <w:szCs w:val="24"/>
        </w:rPr>
        <w:t xml:space="preserve">Education </w:t>
      </w:r>
      <w:r w:rsidR="00FD083A" w:rsidRPr="002C6EFD">
        <w:rPr>
          <w:rFonts w:ascii="Arial" w:hAnsi="Arial" w:cs="Arial"/>
          <w:sz w:val="24"/>
          <w:szCs w:val="24"/>
        </w:rPr>
        <w:t>are</w:t>
      </w:r>
      <w:r w:rsidRPr="002C6EFD">
        <w:rPr>
          <w:rFonts w:ascii="Arial" w:hAnsi="Arial" w:cs="Arial"/>
          <w:sz w:val="24"/>
          <w:szCs w:val="24"/>
        </w:rPr>
        <w:t xml:space="preserve"> compulsory in all </w:t>
      </w:r>
      <w:r w:rsidR="005E4628" w:rsidRPr="002C6EFD">
        <w:rPr>
          <w:rFonts w:ascii="Arial" w:hAnsi="Arial" w:cs="Arial"/>
          <w:sz w:val="24"/>
          <w:szCs w:val="24"/>
        </w:rPr>
        <w:t>p</w:t>
      </w:r>
      <w:r w:rsidRPr="002C6EFD">
        <w:rPr>
          <w:rFonts w:ascii="Arial" w:hAnsi="Arial" w:cs="Arial"/>
          <w:sz w:val="24"/>
          <w:szCs w:val="24"/>
        </w:rPr>
        <w:t xml:space="preserve">rimary </w:t>
      </w:r>
      <w:r w:rsidR="005E4628" w:rsidRPr="002C6EFD">
        <w:rPr>
          <w:rFonts w:ascii="Arial" w:hAnsi="Arial" w:cs="Arial"/>
          <w:sz w:val="24"/>
          <w:szCs w:val="24"/>
        </w:rPr>
        <w:t>s</w:t>
      </w:r>
      <w:r w:rsidRPr="002C6EFD">
        <w:rPr>
          <w:rFonts w:ascii="Arial" w:hAnsi="Arial" w:cs="Arial"/>
          <w:sz w:val="24"/>
          <w:szCs w:val="24"/>
        </w:rPr>
        <w:t>chools, Sex Education is not</w:t>
      </w:r>
      <w:r w:rsidR="008150DD" w:rsidRPr="002C6EFD">
        <w:rPr>
          <w:rFonts w:ascii="Arial" w:hAnsi="Arial" w:cs="Arial"/>
          <w:sz w:val="24"/>
          <w:szCs w:val="24"/>
        </w:rPr>
        <w:t>.</w:t>
      </w:r>
      <w:r w:rsidRPr="002C6EFD">
        <w:rPr>
          <w:rFonts w:ascii="Arial" w:hAnsi="Arial" w:cs="Arial"/>
          <w:sz w:val="24"/>
          <w:szCs w:val="24"/>
        </w:rPr>
        <w:t xml:space="preserve"> </w:t>
      </w:r>
      <w:r w:rsidR="00CA3AE1" w:rsidRPr="002C6EFD">
        <w:rPr>
          <w:rFonts w:ascii="Arial" w:hAnsi="Arial" w:cs="Arial"/>
          <w:sz w:val="24"/>
          <w:szCs w:val="24"/>
        </w:rPr>
        <w:t xml:space="preserve"> </w:t>
      </w:r>
      <w:r w:rsidR="00114857" w:rsidRPr="002C6EFD">
        <w:rPr>
          <w:rFonts w:ascii="Arial" w:hAnsi="Arial" w:cs="Arial"/>
          <w:sz w:val="24"/>
          <w:szCs w:val="24"/>
        </w:rPr>
        <w:t xml:space="preserve">However, it is important that the transition phase before moving to secondary school supports pupils’ ongoing emotional and physical development effectively. </w:t>
      </w:r>
      <w:r w:rsidR="00CA3AE1" w:rsidRPr="002C6EFD">
        <w:rPr>
          <w:rFonts w:ascii="Arial" w:hAnsi="Arial" w:cs="Arial"/>
          <w:sz w:val="24"/>
          <w:szCs w:val="24"/>
        </w:rPr>
        <w:t xml:space="preserve"> </w:t>
      </w:r>
      <w:r w:rsidR="00114857" w:rsidRPr="002C6EFD">
        <w:rPr>
          <w:rFonts w:ascii="Arial" w:hAnsi="Arial" w:cs="Arial"/>
          <w:sz w:val="24"/>
          <w:szCs w:val="24"/>
        </w:rPr>
        <w:t>In line with DfE recommendations, therefore, our schools</w:t>
      </w:r>
      <w:r w:rsidR="00BC6067" w:rsidRPr="002C6EFD">
        <w:rPr>
          <w:rFonts w:ascii="Arial" w:hAnsi="Arial" w:cs="Arial"/>
          <w:sz w:val="24"/>
          <w:szCs w:val="24"/>
        </w:rPr>
        <w:t xml:space="preserve"> / </w:t>
      </w:r>
      <w:r w:rsidR="00114857" w:rsidRPr="002C6EFD">
        <w:rPr>
          <w:rFonts w:ascii="Arial" w:hAnsi="Arial" w:cs="Arial"/>
          <w:sz w:val="24"/>
          <w:szCs w:val="24"/>
        </w:rPr>
        <w:t>academies</w:t>
      </w:r>
      <w:r w:rsidR="006A0377" w:rsidRPr="002C6EFD">
        <w:rPr>
          <w:rFonts w:ascii="Arial" w:hAnsi="Arial" w:cs="Arial"/>
          <w:sz w:val="24"/>
          <w:szCs w:val="24"/>
        </w:rPr>
        <w:t xml:space="preserve"> incorporate a </w:t>
      </w:r>
      <w:r w:rsidR="00114857" w:rsidRPr="002C6EFD">
        <w:rPr>
          <w:rFonts w:ascii="Arial" w:hAnsi="Arial" w:cs="Arial"/>
          <w:sz w:val="24"/>
          <w:szCs w:val="24"/>
        </w:rPr>
        <w:t xml:space="preserve">sex education programme to meet the needs of their pupils, tailored to the age and the physical and emotional maturity of their pupils and that has regard to their religious background. </w:t>
      </w:r>
      <w:r w:rsidR="00CA3AE1" w:rsidRPr="002C6EFD">
        <w:rPr>
          <w:rFonts w:ascii="Arial" w:hAnsi="Arial" w:cs="Arial"/>
          <w:sz w:val="24"/>
          <w:szCs w:val="24"/>
        </w:rPr>
        <w:t xml:space="preserve"> </w:t>
      </w:r>
      <w:r w:rsidR="00114857" w:rsidRPr="002C6EFD">
        <w:rPr>
          <w:rFonts w:ascii="Arial" w:hAnsi="Arial" w:cs="Arial"/>
          <w:sz w:val="24"/>
          <w:szCs w:val="24"/>
        </w:rPr>
        <w:t>This ensures that both boys and girls are prepared for the changes that adolescence brings</w:t>
      </w:r>
      <w:r w:rsidR="006A0377" w:rsidRPr="002C6EFD">
        <w:rPr>
          <w:rFonts w:ascii="Arial" w:hAnsi="Arial" w:cs="Arial"/>
          <w:sz w:val="24"/>
          <w:szCs w:val="24"/>
        </w:rPr>
        <w:t>.  Building on the</w:t>
      </w:r>
      <w:r w:rsidR="00114857" w:rsidRPr="002C6EFD">
        <w:rPr>
          <w:rFonts w:ascii="Arial" w:hAnsi="Arial" w:cs="Arial"/>
          <w:sz w:val="24"/>
          <w:szCs w:val="24"/>
        </w:rPr>
        <w:t xml:space="preserve"> knowledge of the human life cycle set out in the national curriculum for </w:t>
      </w:r>
      <w:r w:rsidR="005E4628" w:rsidRPr="002C6EFD">
        <w:rPr>
          <w:rFonts w:ascii="Arial" w:hAnsi="Arial" w:cs="Arial"/>
          <w:sz w:val="24"/>
          <w:szCs w:val="24"/>
        </w:rPr>
        <w:t>S</w:t>
      </w:r>
      <w:r w:rsidR="00114857" w:rsidRPr="002C6EFD">
        <w:rPr>
          <w:rFonts w:ascii="Arial" w:hAnsi="Arial" w:cs="Arial"/>
          <w:sz w:val="24"/>
          <w:szCs w:val="24"/>
        </w:rPr>
        <w:t>cience</w:t>
      </w:r>
      <w:r w:rsidR="006A0377" w:rsidRPr="002C6EFD">
        <w:rPr>
          <w:rFonts w:ascii="Arial" w:hAnsi="Arial" w:cs="Arial"/>
          <w:sz w:val="24"/>
          <w:szCs w:val="24"/>
        </w:rPr>
        <w:t xml:space="preserve">, pupils are taught </w:t>
      </w:r>
      <w:r w:rsidR="00114857" w:rsidRPr="002C6EFD">
        <w:rPr>
          <w:rFonts w:ascii="Arial" w:hAnsi="Arial" w:cs="Arial"/>
          <w:sz w:val="24"/>
          <w:szCs w:val="24"/>
        </w:rPr>
        <w:t>how a baby is conceived and bor</w:t>
      </w:r>
      <w:r w:rsidR="005E4628" w:rsidRPr="002C6EFD">
        <w:rPr>
          <w:rFonts w:ascii="Arial" w:hAnsi="Arial" w:cs="Arial"/>
          <w:sz w:val="24"/>
          <w:szCs w:val="24"/>
        </w:rPr>
        <w:t>n</w:t>
      </w:r>
      <w:r w:rsidR="005C199B" w:rsidRPr="002C6EFD">
        <w:rPr>
          <w:rFonts w:ascii="Arial" w:hAnsi="Arial" w:cs="Arial"/>
          <w:sz w:val="24"/>
          <w:szCs w:val="24"/>
        </w:rPr>
        <w:t>.</w:t>
      </w:r>
    </w:p>
    <w:p w14:paraId="60B5AA28" w14:textId="77777777" w:rsidR="008150DD" w:rsidRPr="002C6EFD" w:rsidRDefault="008150DD" w:rsidP="00CD42B2">
      <w:pPr>
        <w:spacing w:after="0" w:line="240" w:lineRule="auto"/>
        <w:ind w:left="10"/>
        <w:rPr>
          <w:rFonts w:ascii="Arial" w:hAnsi="Arial" w:cs="Arial"/>
          <w:sz w:val="24"/>
          <w:szCs w:val="24"/>
        </w:rPr>
      </w:pPr>
    </w:p>
    <w:p w14:paraId="344DAC0E" w14:textId="77777777" w:rsidR="006860F6" w:rsidRPr="002C6EFD" w:rsidRDefault="006860F6" w:rsidP="00CD42B2">
      <w:pPr>
        <w:spacing w:after="0" w:line="240" w:lineRule="auto"/>
        <w:rPr>
          <w:rFonts w:ascii="Arial" w:hAnsi="Arial" w:cs="Arial"/>
          <w:sz w:val="24"/>
          <w:szCs w:val="24"/>
        </w:rPr>
      </w:pPr>
      <w:r w:rsidRPr="002C6EFD">
        <w:rPr>
          <w:rFonts w:ascii="Arial" w:hAnsi="Arial" w:cs="Arial"/>
          <w:sz w:val="24"/>
          <w:szCs w:val="24"/>
        </w:rPr>
        <w:lastRenderedPageBreak/>
        <w:t>Individual schools / academies ensure that their teaching and materials are appropriate</w:t>
      </w:r>
      <w:r w:rsidR="005E4628" w:rsidRPr="002C6EFD">
        <w:rPr>
          <w:rFonts w:ascii="Arial" w:hAnsi="Arial" w:cs="Arial"/>
          <w:sz w:val="24"/>
          <w:szCs w:val="24"/>
        </w:rPr>
        <w:t>,</w:t>
      </w:r>
      <w:r w:rsidRPr="002C6EFD">
        <w:rPr>
          <w:rFonts w:ascii="Arial" w:hAnsi="Arial" w:cs="Arial"/>
          <w:sz w:val="24"/>
          <w:szCs w:val="24"/>
        </w:rPr>
        <w:t xml:space="preserve"> having regard to the age and religious backgrounds of their pupils. </w:t>
      </w:r>
      <w:r w:rsidR="006A6E5B" w:rsidRPr="002C6EFD">
        <w:rPr>
          <w:rFonts w:ascii="Arial" w:hAnsi="Arial" w:cs="Arial"/>
          <w:sz w:val="24"/>
          <w:szCs w:val="24"/>
        </w:rPr>
        <w:t xml:space="preserve"> </w:t>
      </w:r>
      <w:r w:rsidRPr="002C6EFD">
        <w:rPr>
          <w:rFonts w:ascii="Arial" w:hAnsi="Arial" w:cs="Arial"/>
          <w:sz w:val="24"/>
          <w:szCs w:val="24"/>
        </w:rPr>
        <w:t>Individual schools</w:t>
      </w:r>
      <w:r w:rsidR="00BC6067" w:rsidRPr="002C6EFD">
        <w:rPr>
          <w:rFonts w:ascii="Arial" w:hAnsi="Arial" w:cs="Arial"/>
          <w:sz w:val="24"/>
          <w:szCs w:val="24"/>
        </w:rPr>
        <w:t xml:space="preserve"> </w:t>
      </w:r>
      <w:r w:rsidRPr="002C6EFD">
        <w:rPr>
          <w:rFonts w:ascii="Arial" w:hAnsi="Arial" w:cs="Arial"/>
          <w:sz w:val="24"/>
          <w:szCs w:val="24"/>
        </w:rPr>
        <w:t xml:space="preserve">/ academies </w:t>
      </w:r>
      <w:r w:rsidR="00FD083A" w:rsidRPr="002C6EFD">
        <w:rPr>
          <w:rFonts w:ascii="Arial" w:hAnsi="Arial" w:cs="Arial"/>
          <w:sz w:val="24"/>
          <w:szCs w:val="24"/>
        </w:rPr>
        <w:t>also</w:t>
      </w:r>
      <w:r w:rsidRPr="002C6EFD">
        <w:rPr>
          <w:rFonts w:ascii="Arial" w:hAnsi="Arial" w:cs="Arial"/>
          <w:sz w:val="24"/>
          <w:szCs w:val="24"/>
        </w:rPr>
        <w:t xml:space="preserve"> </w:t>
      </w:r>
      <w:r w:rsidR="002F2630">
        <w:rPr>
          <w:rFonts w:ascii="Arial" w:hAnsi="Arial" w:cs="Arial"/>
          <w:sz w:val="24"/>
          <w:szCs w:val="24"/>
        </w:rPr>
        <w:t>take into account</w:t>
      </w:r>
      <w:r w:rsidRPr="002C6EFD">
        <w:rPr>
          <w:rFonts w:ascii="Arial" w:hAnsi="Arial" w:cs="Arial"/>
          <w:sz w:val="24"/>
          <w:szCs w:val="24"/>
        </w:rPr>
        <w:t xml:space="preserve"> the significance of other factors, such as any special educational needs or disabilities of their pupils. </w:t>
      </w:r>
    </w:p>
    <w:p w14:paraId="22CE61AA" w14:textId="77777777" w:rsidR="008F13E8" w:rsidRPr="002C6EFD" w:rsidRDefault="008F13E8" w:rsidP="00CD42B2">
      <w:pPr>
        <w:spacing w:after="0" w:line="240" w:lineRule="auto"/>
        <w:rPr>
          <w:rFonts w:ascii="Arial" w:hAnsi="Arial" w:cs="Arial"/>
          <w:sz w:val="24"/>
          <w:szCs w:val="24"/>
        </w:rPr>
      </w:pPr>
    </w:p>
    <w:p w14:paraId="628582A9" w14:textId="77777777" w:rsidR="008F13E8" w:rsidRPr="002C6EFD" w:rsidRDefault="00B34CF4" w:rsidP="00CD42B2">
      <w:pPr>
        <w:spacing w:after="0" w:line="240" w:lineRule="auto"/>
        <w:rPr>
          <w:rFonts w:ascii="Arial" w:hAnsi="Arial" w:cs="Arial"/>
          <w:sz w:val="24"/>
          <w:szCs w:val="24"/>
        </w:rPr>
      </w:pPr>
      <w:r w:rsidRPr="002C6EFD">
        <w:rPr>
          <w:rFonts w:ascii="Arial" w:hAnsi="Arial" w:cs="Arial"/>
          <w:sz w:val="24"/>
          <w:szCs w:val="24"/>
        </w:rPr>
        <w:t xml:space="preserve">Details of </w:t>
      </w:r>
      <w:r w:rsidR="005E4628" w:rsidRPr="002C6EFD">
        <w:rPr>
          <w:rFonts w:ascii="Arial" w:hAnsi="Arial" w:cs="Arial"/>
          <w:sz w:val="24"/>
          <w:szCs w:val="24"/>
        </w:rPr>
        <w:t xml:space="preserve">the Trust’s requirements for Sex Education </w:t>
      </w:r>
      <w:r w:rsidR="008150DD" w:rsidRPr="002C6EFD">
        <w:rPr>
          <w:rFonts w:ascii="Arial" w:hAnsi="Arial" w:cs="Arial"/>
          <w:sz w:val="24"/>
          <w:szCs w:val="24"/>
        </w:rPr>
        <w:t>are</w:t>
      </w:r>
      <w:r w:rsidR="008F13E8" w:rsidRPr="002C6EFD">
        <w:rPr>
          <w:rFonts w:ascii="Arial" w:eastAsia="Arial" w:hAnsi="Arial" w:cs="Arial"/>
          <w:color w:val="000000"/>
          <w:sz w:val="24"/>
          <w:szCs w:val="24"/>
          <w:lang w:eastAsia="en-GB"/>
        </w:rPr>
        <w:t xml:space="preserve"> set out in Appendix </w:t>
      </w:r>
      <w:r w:rsidR="002C5D5B" w:rsidRPr="002C6EFD">
        <w:rPr>
          <w:rFonts w:ascii="Arial" w:eastAsia="Arial" w:hAnsi="Arial" w:cs="Arial"/>
          <w:color w:val="000000"/>
          <w:sz w:val="24"/>
          <w:szCs w:val="24"/>
          <w:lang w:eastAsia="en-GB"/>
        </w:rPr>
        <w:t>3</w:t>
      </w:r>
      <w:r w:rsidR="00812670" w:rsidRPr="002C6EFD">
        <w:rPr>
          <w:rFonts w:ascii="Arial" w:eastAsia="Arial" w:hAnsi="Arial" w:cs="Arial"/>
          <w:color w:val="000000"/>
          <w:sz w:val="24"/>
          <w:szCs w:val="24"/>
          <w:lang w:eastAsia="en-GB"/>
        </w:rPr>
        <w:t>.</w:t>
      </w:r>
    </w:p>
    <w:p w14:paraId="36F2674F" w14:textId="77777777" w:rsidR="009519DC" w:rsidRPr="002C6EFD" w:rsidRDefault="009519DC" w:rsidP="00CD42B2">
      <w:pPr>
        <w:spacing w:after="0" w:line="240" w:lineRule="auto"/>
        <w:ind w:left="10"/>
        <w:rPr>
          <w:rFonts w:ascii="Arial" w:hAnsi="Arial" w:cs="Arial"/>
          <w:sz w:val="24"/>
          <w:szCs w:val="24"/>
        </w:rPr>
      </w:pPr>
    </w:p>
    <w:p w14:paraId="0C721A58" w14:textId="755099EF" w:rsidR="008F13E8" w:rsidRPr="002C6EFD" w:rsidRDefault="007B2DBD" w:rsidP="00CD42B2">
      <w:pPr>
        <w:spacing w:after="0" w:line="240" w:lineRule="auto"/>
        <w:rPr>
          <w:rFonts w:ascii="Arial" w:hAnsi="Arial" w:cs="Arial"/>
          <w:sz w:val="24"/>
          <w:szCs w:val="24"/>
        </w:rPr>
      </w:pPr>
      <w:r w:rsidRPr="002C6EFD">
        <w:rPr>
          <w:rFonts w:ascii="Arial" w:hAnsi="Arial" w:cs="Arial"/>
          <w:sz w:val="24"/>
          <w:szCs w:val="24"/>
        </w:rPr>
        <w:t>As well as consulting parents</w:t>
      </w:r>
      <w:r w:rsidR="00BC6067" w:rsidRPr="002C6EFD">
        <w:rPr>
          <w:rFonts w:ascii="Arial" w:hAnsi="Arial" w:cs="Arial"/>
          <w:sz w:val="24"/>
          <w:szCs w:val="24"/>
        </w:rPr>
        <w:t xml:space="preserve"> / </w:t>
      </w:r>
      <w:r w:rsidR="008F13E8" w:rsidRPr="002C6EFD">
        <w:rPr>
          <w:rFonts w:ascii="Arial" w:hAnsi="Arial" w:cs="Arial"/>
          <w:sz w:val="24"/>
          <w:szCs w:val="24"/>
        </w:rPr>
        <w:t>carers</w:t>
      </w:r>
      <w:r w:rsidRPr="002C6EFD">
        <w:rPr>
          <w:rFonts w:ascii="Arial" w:hAnsi="Arial" w:cs="Arial"/>
          <w:sz w:val="24"/>
          <w:szCs w:val="24"/>
        </w:rPr>
        <w:t xml:space="preserve"> more generally about the school’s</w:t>
      </w:r>
      <w:r w:rsidR="00BC6067" w:rsidRPr="002C6EFD">
        <w:rPr>
          <w:rFonts w:ascii="Arial" w:hAnsi="Arial" w:cs="Arial"/>
          <w:sz w:val="24"/>
          <w:szCs w:val="24"/>
        </w:rPr>
        <w:t xml:space="preserve"> / </w:t>
      </w:r>
      <w:r w:rsidR="008F13E8" w:rsidRPr="002C6EFD">
        <w:rPr>
          <w:rFonts w:ascii="Arial" w:hAnsi="Arial" w:cs="Arial"/>
          <w:sz w:val="24"/>
          <w:szCs w:val="24"/>
        </w:rPr>
        <w:t>academy’s</w:t>
      </w:r>
      <w:r w:rsidRPr="002C6EFD">
        <w:rPr>
          <w:rFonts w:ascii="Arial" w:hAnsi="Arial" w:cs="Arial"/>
          <w:sz w:val="24"/>
          <w:szCs w:val="24"/>
        </w:rPr>
        <w:t xml:space="preserve"> overall policy, </w:t>
      </w:r>
      <w:r w:rsidR="00FC2E06">
        <w:rPr>
          <w:rFonts w:ascii="Arial" w:hAnsi="Arial" w:cs="Arial"/>
          <w:sz w:val="24"/>
          <w:szCs w:val="24"/>
        </w:rPr>
        <w:t>our</w:t>
      </w:r>
      <w:r w:rsidRPr="002C6EFD">
        <w:rPr>
          <w:rFonts w:ascii="Arial" w:hAnsi="Arial" w:cs="Arial"/>
          <w:sz w:val="24"/>
          <w:szCs w:val="24"/>
        </w:rPr>
        <w:t xml:space="preserve"> schools</w:t>
      </w:r>
      <w:r w:rsidR="00BC6067" w:rsidRPr="002C6EFD">
        <w:rPr>
          <w:rFonts w:ascii="Arial" w:hAnsi="Arial" w:cs="Arial"/>
          <w:sz w:val="24"/>
          <w:szCs w:val="24"/>
        </w:rPr>
        <w:t xml:space="preserve"> / </w:t>
      </w:r>
      <w:r w:rsidR="008F13E8" w:rsidRPr="002C6EFD">
        <w:rPr>
          <w:rFonts w:ascii="Arial" w:hAnsi="Arial" w:cs="Arial"/>
          <w:sz w:val="24"/>
          <w:szCs w:val="24"/>
        </w:rPr>
        <w:t>academies</w:t>
      </w:r>
      <w:r w:rsidRPr="002C6EFD">
        <w:rPr>
          <w:rFonts w:ascii="Arial" w:hAnsi="Arial" w:cs="Arial"/>
          <w:sz w:val="24"/>
          <w:szCs w:val="24"/>
        </w:rPr>
        <w:t xml:space="preserve"> consult parents</w:t>
      </w:r>
      <w:r w:rsidR="00BC6067" w:rsidRPr="002C6EFD">
        <w:rPr>
          <w:rFonts w:ascii="Arial" w:hAnsi="Arial" w:cs="Arial"/>
          <w:sz w:val="24"/>
          <w:szCs w:val="24"/>
        </w:rPr>
        <w:t xml:space="preserve"> / </w:t>
      </w:r>
      <w:r w:rsidR="00601341" w:rsidRPr="002C6EFD">
        <w:rPr>
          <w:rFonts w:ascii="Arial" w:hAnsi="Arial" w:cs="Arial"/>
          <w:sz w:val="24"/>
          <w:szCs w:val="24"/>
        </w:rPr>
        <w:t>carers</w:t>
      </w:r>
      <w:r w:rsidRPr="002C6EFD">
        <w:rPr>
          <w:rFonts w:ascii="Arial" w:hAnsi="Arial" w:cs="Arial"/>
          <w:sz w:val="24"/>
          <w:szCs w:val="24"/>
        </w:rPr>
        <w:t xml:space="preserve"> </w:t>
      </w:r>
      <w:r w:rsidR="007E73ED">
        <w:rPr>
          <w:rFonts w:ascii="Arial" w:hAnsi="Arial" w:cs="Arial"/>
          <w:sz w:val="24"/>
          <w:szCs w:val="24"/>
        </w:rPr>
        <w:t>prior to the teac</w:t>
      </w:r>
      <w:r w:rsidR="00E045A8">
        <w:rPr>
          <w:rFonts w:ascii="Arial" w:hAnsi="Arial" w:cs="Arial"/>
          <w:sz w:val="24"/>
          <w:szCs w:val="24"/>
        </w:rPr>
        <w:t>hing of Sex Education about the</w:t>
      </w:r>
      <w:r w:rsidRPr="002C6EFD">
        <w:rPr>
          <w:rFonts w:ascii="Arial" w:hAnsi="Arial" w:cs="Arial"/>
          <w:sz w:val="24"/>
          <w:szCs w:val="24"/>
        </w:rPr>
        <w:t xml:space="preserve"> detailed content of what </w:t>
      </w:r>
      <w:r w:rsidR="00FD083A" w:rsidRPr="002C6EFD">
        <w:rPr>
          <w:rFonts w:ascii="Arial" w:hAnsi="Arial" w:cs="Arial"/>
          <w:sz w:val="24"/>
          <w:szCs w:val="24"/>
        </w:rPr>
        <w:t>is to be</w:t>
      </w:r>
      <w:r w:rsidRPr="002C6EFD">
        <w:rPr>
          <w:rFonts w:ascii="Arial" w:hAnsi="Arial" w:cs="Arial"/>
          <w:sz w:val="24"/>
          <w:szCs w:val="24"/>
        </w:rPr>
        <w:t xml:space="preserve"> taught. </w:t>
      </w:r>
      <w:r w:rsidR="006A6E5B" w:rsidRPr="002C6EFD">
        <w:rPr>
          <w:rFonts w:ascii="Arial" w:hAnsi="Arial" w:cs="Arial"/>
          <w:sz w:val="24"/>
          <w:szCs w:val="24"/>
        </w:rPr>
        <w:t xml:space="preserve"> </w:t>
      </w:r>
      <w:r w:rsidRPr="002C6EFD">
        <w:rPr>
          <w:rFonts w:ascii="Arial" w:hAnsi="Arial" w:cs="Arial"/>
          <w:sz w:val="24"/>
          <w:szCs w:val="24"/>
        </w:rPr>
        <w:t xml:space="preserve">This process </w:t>
      </w:r>
      <w:r w:rsidR="006760A6">
        <w:rPr>
          <w:rFonts w:ascii="Arial" w:hAnsi="Arial" w:cs="Arial"/>
          <w:sz w:val="24"/>
          <w:szCs w:val="24"/>
        </w:rPr>
        <w:t>will</w:t>
      </w:r>
      <w:r w:rsidRPr="002C6EFD">
        <w:rPr>
          <w:rFonts w:ascii="Arial" w:hAnsi="Arial" w:cs="Arial"/>
          <w:sz w:val="24"/>
          <w:szCs w:val="24"/>
        </w:rPr>
        <w:t xml:space="preserve"> include offering parents </w:t>
      </w:r>
      <w:r w:rsidR="007E73ED">
        <w:rPr>
          <w:rFonts w:ascii="Arial" w:hAnsi="Arial" w:cs="Arial"/>
          <w:sz w:val="24"/>
          <w:szCs w:val="24"/>
        </w:rPr>
        <w:t xml:space="preserve">an opportunity to digest the materials / resources that will be used when teaching Sex Education.  It should also include signposting further resources to </w:t>
      </w:r>
      <w:r w:rsidRPr="002C6EFD">
        <w:rPr>
          <w:rFonts w:ascii="Arial" w:hAnsi="Arial" w:cs="Arial"/>
          <w:sz w:val="24"/>
          <w:szCs w:val="24"/>
        </w:rPr>
        <w:t>support</w:t>
      </w:r>
      <w:r w:rsidR="007E73ED">
        <w:rPr>
          <w:rFonts w:ascii="Arial" w:hAnsi="Arial" w:cs="Arial"/>
          <w:sz w:val="24"/>
          <w:szCs w:val="24"/>
        </w:rPr>
        <w:t xml:space="preserve"> them</w:t>
      </w:r>
      <w:r w:rsidRPr="002C6EFD">
        <w:rPr>
          <w:rFonts w:ascii="Arial" w:hAnsi="Arial" w:cs="Arial"/>
          <w:sz w:val="24"/>
          <w:szCs w:val="24"/>
        </w:rPr>
        <w:t xml:space="preserve"> in talking to their children about </w:t>
      </w:r>
      <w:r w:rsidR="005E4628" w:rsidRPr="002C6EFD">
        <w:rPr>
          <w:rFonts w:ascii="Arial" w:hAnsi="Arial" w:cs="Arial"/>
          <w:sz w:val="24"/>
          <w:szCs w:val="24"/>
        </w:rPr>
        <w:t>S</w:t>
      </w:r>
      <w:r w:rsidRPr="002C6EFD">
        <w:rPr>
          <w:rFonts w:ascii="Arial" w:hAnsi="Arial" w:cs="Arial"/>
          <w:sz w:val="24"/>
          <w:szCs w:val="24"/>
        </w:rPr>
        <w:t xml:space="preserve">ex </w:t>
      </w:r>
      <w:r w:rsidR="005E4628" w:rsidRPr="002C6EFD">
        <w:rPr>
          <w:rFonts w:ascii="Arial" w:hAnsi="Arial" w:cs="Arial"/>
          <w:sz w:val="24"/>
          <w:szCs w:val="24"/>
        </w:rPr>
        <w:t>E</w:t>
      </w:r>
      <w:r w:rsidRPr="002C6EFD">
        <w:rPr>
          <w:rFonts w:ascii="Arial" w:hAnsi="Arial" w:cs="Arial"/>
          <w:sz w:val="24"/>
          <w:szCs w:val="24"/>
        </w:rPr>
        <w:t>ducation and how to link this with what is being taught in school</w:t>
      </w:r>
      <w:r w:rsidR="00BC6067" w:rsidRPr="002C6EFD">
        <w:rPr>
          <w:rFonts w:ascii="Arial" w:hAnsi="Arial" w:cs="Arial"/>
          <w:sz w:val="24"/>
          <w:szCs w:val="24"/>
        </w:rPr>
        <w:t xml:space="preserve"> / </w:t>
      </w:r>
      <w:r w:rsidR="008F13E8" w:rsidRPr="002C6EFD">
        <w:rPr>
          <w:rFonts w:ascii="Arial" w:hAnsi="Arial" w:cs="Arial"/>
          <w:sz w:val="24"/>
          <w:szCs w:val="24"/>
        </w:rPr>
        <w:t>the academy</w:t>
      </w:r>
      <w:r w:rsidRPr="002C6EFD">
        <w:rPr>
          <w:rFonts w:ascii="Arial" w:hAnsi="Arial" w:cs="Arial"/>
          <w:sz w:val="24"/>
          <w:szCs w:val="24"/>
        </w:rPr>
        <w:t xml:space="preserve">. </w:t>
      </w:r>
    </w:p>
    <w:p w14:paraId="106950E1" w14:textId="77777777" w:rsidR="007B2DBD" w:rsidRPr="002C6EFD" w:rsidRDefault="007B2DBD" w:rsidP="00CD42B2">
      <w:pPr>
        <w:spacing w:after="0" w:line="240" w:lineRule="auto"/>
        <w:rPr>
          <w:rFonts w:ascii="Arial" w:hAnsi="Arial" w:cs="Arial"/>
          <w:sz w:val="24"/>
          <w:szCs w:val="24"/>
        </w:rPr>
      </w:pPr>
    </w:p>
    <w:p w14:paraId="33506FFA" w14:textId="77777777" w:rsidR="008F13E8" w:rsidRPr="002C6EFD" w:rsidRDefault="008F13E8" w:rsidP="00CD42B2">
      <w:pPr>
        <w:spacing w:after="0" w:line="240" w:lineRule="auto"/>
        <w:ind w:left="10"/>
        <w:rPr>
          <w:rFonts w:ascii="Arial" w:hAnsi="Arial" w:cs="Arial"/>
          <w:b/>
          <w:sz w:val="24"/>
          <w:szCs w:val="24"/>
        </w:rPr>
      </w:pPr>
      <w:r w:rsidRPr="002C6EFD">
        <w:rPr>
          <w:rFonts w:ascii="Arial" w:hAnsi="Arial" w:cs="Arial"/>
          <w:b/>
          <w:sz w:val="24"/>
          <w:szCs w:val="24"/>
        </w:rPr>
        <w:t xml:space="preserve">Right to </w:t>
      </w:r>
      <w:r w:rsidR="004D7D96" w:rsidRPr="002C6EFD">
        <w:rPr>
          <w:rFonts w:ascii="Arial" w:hAnsi="Arial" w:cs="Arial"/>
          <w:b/>
          <w:sz w:val="24"/>
          <w:szCs w:val="24"/>
        </w:rPr>
        <w:t xml:space="preserve">be </w:t>
      </w:r>
      <w:r w:rsidR="005E4628" w:rsidRPr="002C6EFD">
        <w:rPr>
          <w:rFonts w:ascii="Arial" w:hAnsi="Arial" w:cs="Arial"/>
          <w:b/>
          <w:sz w:val="24"/>
          <w:szCs w:val="24"/>
        </w:rPr>
        <w:t>E</w:t>
      </w:r>
      <w:r w:rsidR="004D7D96" w:rsidRPr="002C6EFD">
        <w:rPr>
          <w:rFonts w:ascii="Arial" w:hAnsi="Arial" w:cs="Arial"/>
          <w:b/>
          <w:sz w:val="24"/>
          <w:szCs w:val="24"/>
        </w:rPr>
        <w:t xml:space="preserve">xcused from </w:t>
      </w:r>
      <w:r w:rsidR="005E4628" w:rsidRPr="002C6EFD">
        <w:rPr>
          <w:rFonts w:ascii="Arial" w:hAnsi="Arial" w:cs="Arial"/>
          <w:b/>
          <w:sz w:val="24"/>
          <w:szCs w:val="24"/>
        </w:rPr>
        <w:t>S</w:t>
      </w:r>
      <w:r w:rsidR="004D7D96" w:rsidRPr="002C6EFD">
        <w:rPr>
          <w:rFonts w:ascii="Arial" w:hAnsi="Arial" w:cs="Arial"/>
          <w:b/>
          <w:sz w:val="24"/>
          <w:szCs w:val="24"/>
        </w:rPr>
        <w:t xml:space="preserve">ex </w:t>
      </w:r>
      <w:r w:rsidR="005E4628" w:rsidRPr="002C6EFD">
        <w:rPr>
          <w:rFonts w:ascii="Arial" w:hAnsi="Arial" w:cs="Arial"/>
          <w:b/>
          <w:sz w:val="24"/>
          <w:szCs w:val="24"/>
        </w:rPr>
        <w:t>E</w:t>
      </w:r>
      <w:r w:rsidR="004D7D96" w:rsidRPr="002C6EFD">
        <w:rPr>
          <w:rFonts w:ascii="Arial" w:hAnsi="Arial" w:cs="Arial"/>
          <w:b/>
          <w:sz w:val="24"/>
          <w:szCs w:val="24"/>
        </w:rPr>
        <w:t>ducation (</w:t>
      </w:r>
      <w:r w:rsidR="005E4628" w:rsidRPr="002C6EFD">
        <w:rPr>
          <w:rFonts w:ascii="Arial" w:hAnsi="Arial" w:cs="Arial"/>
          <w:b/>
          <w:sz w:val="24"/>
          <w:szCs w:val="24"/>
        </w:rPr>
        <w:t>R</w:t>
      </w:r>
      <w:r w:rsidR="004D7D96" w:rsidRPr="002C6EFD">
        <w:rPr>
          <w:rFonts w:ascii="Arial" w:hAnsi="Arial" w:cs="Arial"/>
          <w:b/>
          <w:sz w:val="24"/>
          <w:szCs w:val="24"/>
        </w:rPr>
        <w:t xml:space="preserve">ight to </w:t>
      </w:r>
      <w:r w:rsidR="005E4628" w:rsidRPr="002C6EFD">
        <w:rPr>
          <w:rFonts w:ascii="Arial" w:hAnsi="Arial" w:cs="Arial"/>
          <w:b/>
          <w:sz w:val="24"/>
          <w:szCs w:val="24"/>
        </w:rPr>
        <w:t>W</w:t>
      </w:r>
      <w:r w:rsidRPr="002C6EFD">
        <w:rPr>
          <w:rFonts w:ascii="Arial" w:hAnsi="Arial" w:cs="Arial"/>
          <w:b/>
          <w:sz w:val="24"/>
          <w:szCs w:val="24"/>
        </w:rPr>
        <w:t>ithdraw</w:t>
      </w:r>
      <w:r w:rsidR="004D7D96" w:rsidRPr="002C6EFD">
        <w:rPr>
          <w:rFonts w:ascii="Arial" w:hAnsi="Arial" w:cs="Arial"/>
          <w:b/>
          <w:sz w:val="24"/>
          <w:szCs w:val="24"/>
        </w:rPr>
        <w:t>)</w:t>
      </w:r>
    </w:p>
    <w:p w14:paraId="2FE4920D" w14:textId="77777777" w:rsidR="00037C21" w:rsidRPr="002C6EFD" w:rsidRDefault="007B2DBD" w:rsidP="00CD42B2">
      <w:pPr>
        <w:spacing w:after="0" w:line="240" w:lineRule="auto"/>
        <w:ind w:left="10"/>
        <w:rPr>
          <w:rFonts w:ascii="Arial" w:hAnsi="Arial" w:cs="Arial"/>
          <w:sz w:val="24"/>
          <w:szCs w:val="24"/>
        </w:rPr>
      </w:pPr>
      <w:r w:rsidRPr="002C6EFD">
        <w:rPr>
          <w:rFonts w:ascii="Arial" w:hAnsi="Arial" w:cs="Arial"/>
          <w:sz w:val="24"/>
          <w:szCs w:val="24"/>
        </w:rPr>
        <w:t>Primary schools</w:t>
      </w:r>
      <w:r w:rsidR="00BC6067" w:rsidRPr="002C6EFD">
        <w:rPr>
          <w:rFonts w:ascii="Arial" w:hAnsi="Arial" w:cs="Arial"/>
          <w:sz w:val="24"/>
          <w:szCs w:val="24"/>
        </w:rPr>
        <w:t xml:space="preserve"> / </w:t>
      </w:r>
      <w:r w:rsidR="008F13E8" w:rsidRPr="002C6EFD">
        <w:rPr>
          <w:rFonts w:ascii="Arial" w:hAnsi="Arial" w:cs="Arial"/>
          <w:sz w:val="24"/>
          <w:szCs w:val="24"/>
        </w:rPr>
        <w:t>academies</w:t>
      </w:r>
      <w:r w:rsidRPr="002C6EFD">
        <w:rPr>
          <w:rFonts w:ascii="Arial" w:hAnsi="Arial" w:cs="Arial"/>
          <w:sz w:val="24"/>
          <w:szCs w:val="24"/>
        </w:rPr>
        <w:t xml:space="preserve"> that choose to teach </w:t>
      </w:r>
      <w:r w:rsidR="005E4628" w:rsidRPr="002C6EFD">
        <w:rPr>
          <w:rFonts w:ascii="Arial" w:hAnsi="Arial" w:cs="Arial"/>
          <w:sz w:val="24"/>
          <w:szCs w:val="24"/>
        </w:rPr>
        <w:t>S</w:t>
      </w:r>
      <w:r w:rsidRPr="002C6EFD">
        <w:rPr>
          <w:rFonts w:ascii="Arial" w:hAnsi="Arial" w:cs="Arial"/>
          <w:sz w:val="24"/>
          <w:szCs w:val="24"/>
        </w:rPr>
        <w:t xml:space="preserve">ex </w:t>
      </w:r>
      <w:r w:rsidR="005E4628" w:rsidRPr="002C6EFD">
        <w:rPr>
          <w:rFonts w:ascii="Arial" w:hAnsi="Arial" w:cs="Arial"/>
          <w:sz w:val="24"/>
          <w:szCs w:val="24"/>
        </w:rPr>
        <w:t>E</w:t>
      </w:r>
      <w:r w:rsidRPr="002C6EFD">
        <w:rPr>
          <w:rFonts w:ascii="Arial" w:hAnsi="Arial" w:cs="Arial"/>
          <w:sz w:val="24"/>
          <w:szCs w:val="24"/>
        </w:rPr>
        <w:t>ducation must allow parents</w:t>
      </w:r>
      <w:r w:rsidR="00BC6067" w:rsidRPr="002C6EFD">
        <w:rPr>
          <w:rFonts w:ascii="Arial" w:hAnsi="Arial" w:cs="Arial"/>
          <w:sz w:val="24"/>
          <w:szCs w:val="24"/>
        </w:rPr>
        <w:t xml:space="preserve"> / </w:t>
      </w:r>
      <w:r w:rsidR="008F13E8" w:rsidRPr="002C6EFD">
        <w:rPr>
          <w:rFonts w:ascii="Arial" w:hAnsi="Arial" w:cs="Arial"/>
          <w:sz w:val="24"/>
          <w:szCs w:val="24"/>
        </w:rPr>
        <w:t>carers</w:t>
      </w:r>
      <w:r w:rsidRPr="002C6EFD">
        <w:rPr>
          <w:rFonts w:ascii="Arial" w:hAnsi="Arial" w:cs="Arial"/>
          <w:sz w:val="24"/>
          <w:szCs w:val="24"/>
        </w:rPr>
        <w:t xml:space="preserve"> a right to </w:t>
      </w:r>
      <w:r w:rsidR="004D7D96" w:rsidRPr="002C6EFD">
        <w:rPr>
          <w:rFonts w:ascii="Arial" w:hAnsi="Arial" w:cs="Arial"/>
          <w:sz w:val="24"/>
          <w:szCs w:val="24"/>
        </w:rPr>
        <w:t>request that their child is withdrawn from this teaching</w:t>
      </w:r>
      <w:r w:rsidRPr="002C6EFD">
        <w:rPr>
          <w:rFonts w:ascii="Arial" w:hAnsi="Arial" w:cs="Arial"/>
          <w:sz w:val="24"/>
          <w:szCs w:val="24"/>
        </w:rPr>
        <w:t>.</w:t>
      </w:r>
      <w:r w:rsidR="008150DD" w:rsidRPr="002C6EFD">
        <w:rPr>
          <w:rFonts w:ascii="Arial" w:hAnsi="Arial" w:cs="Arial"/>
          <w:sz w:val="24"/>
          <w:szCs w:val="24"/>
        </w:rPr>
        <w:t xml:space="preserve">  </w:t>
      </w:r>
      <w:r w:rsidR="00037C21" w:rsidRPr="002C6EFD">
        <w:rPr>
          <w:rFonts w:ascii="Arial" w:hAnsi="Arial" w:cs="Arial"/>
          <w:sz w:val="24"/>
          <w:szCs w:val="24"/>
        </w:rPr>
        <w:t xml:space="preserve">Before granting any such </w:t>
      </w:r>
      <w:r w:rsidR="001511BC" w:rsidRPr="002C6EFD">
        <w:rPr>
          <w:rFonts w:ascii="Arial" w:hAnsi="Arial" w:cs="Arial"/>
          <w:sz w:val="24"/>
          <w:szCs w:val="24"/>
        </w:rPr>
        <w:t>request the head</w:t>
      </w:r>
      <w:r w:rsidR="000C2DBB" w:rsidRPr="002C6EFD">
        <w:rPr>
          <w:rFonts w:ascii="Arial" w:hAnsi="Arial" w:cs="Arial"/>
          <w:sz w:val="24"/>
          <w:szCs w:val="24"/>
        </w:rPr>
        <w:t xml:space="preserve">teacher will </w:t>
      </w:r>
      <w:r w:rsidR="00037C21" w:rsidRPr="002C6EFD">
        <w:rPr>
          <w:rFonts w:ascii="Arial" w:hAnsi="Arial" w:cs="Arial"/>
          <w:sz w:val="24"/>
          <w:szCs w:val="24"/>
        </w:rPr>
        <w:t xml:space="preserve">discuss </w:t>
      </w:r>
      <w:r w:rsidR="000C2DBB" w:rsidRPr="002C6EFD">
        <w:rPr>
          <w:rFonts w:ascii="Arial" w:hAnsi="Arial" w:cs="Arial"/>
          <w:sz w:val="24"/>
          <w:szCs w:val="24"/>
        </w:rPr>
        <w:t xml:space="preserve">the request with parents </w:t>
      </w:r>
      <w:r w:rsidR="00FC2E06">
        <w:rPr>
          <w:rFonts w:ascii="Arial" w:hAnsi="Arial" w:cs="Arial"/>
          <w:sz w:val="24"/>
          <w:szCs w:val="24"/>
        </w:rPr>
        <w:t xml:space="preserve">/ carers </w:t>
      </w:r>
      <w:r w:rsidR="000C2DBB" w:rsidRPr="002C6EFD">
        <w:rPr>
          <w:rFonts w:ascii="Arial" w:hAnsi="Arial" w:cs="Arial"/>
          <w:sz w:val="24"/>
          <w:szCs w:val="24"/>
        </w:rPr>
        <w:t xml:space="preserve">and </w:t>
      </w:r>
      <w:r w:rsidR="00037C21" w:rsidRPr="002C6EFD">
        <w:rPr>
          <w:rFonts w:ascii="Arial" w:hAnsi="Arial" w:cs="Arial"/>
          <w:sz w:val="24"/>
          <w:szCs w:val="24"/>
        </w:rPr>
        <w:t xml:space="preserve">clarify the nature and purpose of </w:t>
      </w:r>
      <w:r w:rsidR="000C2DBB" w:rsidRPr="002C6EFD">
        <w:rPr>
          <w:rFonts w:ascii="Arial" w:hAnsi="Arial" w:cs="Arial"/>
          <w:sz w:val="24"/>
          <w:szCs w:val="24"/>
        </w:rPr>
        <w:t xml:space="preserve">the curriculum. </w:t>
      </w:r>
      <w:r w:rsidR="006A6E5B" w:rsidRPr="002C6EFD">
        <w:rPr>
          <w:rFonts w:ascii="Arial" w:hAnsi="Arial" w:cs="Arial"/>
          <w:sz w:val="24"/>
          <w:szCs w:val="24"/>
        </w:rPr>
        <w:t xml:space="preserve"> </w:t>
      </w:r>
      <w:r w:rsidR="000C2DBB" w:rsidRPr="002C6EFD">
        <w:rPr>
          <w:rFonts w:ascii="Arial" w:hAnsi="Arial" w:cs="Arial"/>
          <w:sz w:val="24"/>
          <w:szCs w:val="24"/>
        </w:rPr>
        <w:t>T</w:t>
      </w:r>
      <w:r w:rsidR="001511BC" w:rsidRPr="002C6EFD">
        <w:rPr>
          <w:rFonts w:ascii="Arial" w:hAnsi="Arial" w:cs="Arial"/>
          <w:sz w:val="24"/>
          <w:szCs w:val="24"/>
        </w:rPr>
        <w:t>he head</w:t>
      </w:r>
      <w:r w:rsidR="00037C21" w:rsidRPr="002C6EFD">
        <w:rPr>
          <w:rFonts w:ascii="Arial" w:hAnsi="Arial" w:cs="Arial"/>
          <w:sz w:val="24"/>
          <w:szCs w:val="24"/>
        </w:rPr>
        <w:t xml:space="preserve">teacher </w:t>
      </w:r>
      <w:r w:rsidR="000C2DBB" w:rsidRPr="002C6EFD">
        <w:rPr>
          <w:rFonts w:ascii="Arial" w:hAnsi="Arial" w:cs="Arial"/>
          <w:sz w:val="24"/>
          <w:szCs w:val="24"/>
        </w:rPr>
        <w:t>will also discuss</w:t>
      </w:r>
      <w:r w:rsidR="00037C21" w:rsidRPr="002C6EFD">
        <w:rPr>
          <w:rFonts w:ascii="Arial" w:hAnsi="Arial" w:cs="Arial"/>
          <w:sz w:val="24"/>
          <w:szCs w:val="24"/>
        </w:rPr>
        <w:t xml:space="preserve"> with parents </w:t>
      </w:r>
      <w:r w:rsidR="00FC2E06">
        <w:rPr>
          <w:rFonts w:ascii="Arial" w:hAnsi="Arial" w:cs="Arial"/>
          <w:sz w:val="24"/>
          <w:szCs w:val="24"/>
        </w:rPr>
        <w:t xml:space="preserve">/ carers </w:t>
      </w:r>
      <w:r w:rsidR="00037C21" w:rsidRPr="002C6EFD">
        <w:rPr>
          <w:rFonts w:ascii="Arial" w:hAnsi="Arial" w:cs="Arial"/>
          <w:sz w:val="24"/>
          <w:szCs w:val="24"/>
        </w:rPr>
        <w:t xml:space="preserve">the benefits of receiving this important education and any detrimental effects that withdrawal might have on the child. </w:t>
      </w:r>
      <w:r w:rsidR="006A6E5B" w:rsidRPr="002C6EFD">
        <w:rPr>
          <w:rFonts w:ascii="Arial" w:hAnsi="Arial" w:cs="Arial"/>
          <w:sz w:val="24"/>
          <w:szCs w:val="24"/>
        </w:rPr>
        <w:t xml:space="preserve"> </w:t>
      </w:r>
      <w:r w:rsidR="00037C21" w:rsidRPr="002C6EFD">
        <w:rPr>
          <w:rFonts w:ascii="Arial" w:hAnsi="Arial" w:cs="Arial"/>
          <w:sz w:val="24"/>
          <w:szCs w:val="24"/>
        </w:rPr>
        <w:t xml:space="preserve">This could include any social and emotional effects of being excluded, as well as the likelihood of the child hearing their peers’ version of what was said in the classes, rather than what was directly said by the teacher. </w:t>
      </w:r>
    </w:p>
    <w:p w14:paraId="6EC3DA75" w14:textId="77777777" w:rsidR="00037C21" w:rsidRPr="002C6EFD" w:rsidRDefault="00037C21" w:rsidP="00CD42B2">
      <w:pPr>
        <w:spacing w:after="0" w:line="240" w:lineRule="auto"/>
        <w:ind w:left="10"/>
        <w:rPr>
          <w:rFonts w:ascii="Arial" w:hAnsi="Arial" w:cs="Arial"/>
          <w:sz w:val="24"/>
          <w:szCs w:val="24"/>
        </w:rPr>
      </w:pPr>
    </w:p>
    <w:p w14:paraId="6AA09D42" w14:textId="224F681D" w:rsidR="007B2DBD" w:rsidRPr="002C6EFD" w:rsidRDefault="007B2DBD" w:rsidP="00CD42B2">
      <w:pPr>
        <w:spacing w:after="0" w:line="240" w:lineRule="auto"/>
        <w:rPr>
          <w:rFonts w:ascii="Arial" w:hAnsi="Arial" w:cs="Arial"/>
          <w:sz w:val="24"/>
          <w:szCs w:val="24"/>
        </w:rPr>
      </w:pPr>
      <w:r w:rsidRPr="002C6EFD">
        <w:rPr>
          <w:rFonts w:ascii="Arial" w:hAnsi="Arial" w:cs="Arial"/>
          <w:sz w:val="24"/>
          <w:szCs w:val="24"/>
        </w:rPr>
        <w:t>Schools</w:t>
      </w:r>
      <w:r w:rsidR="00BC6067" w:rsidRPr="002C6EFD">
        <w:rPr>
          <w:rFonts w:ascii="Arial" w:hAnsi="Arial" w:cs="Arial"/>
          <w:sz w:val="24"/>
          <w:szCs w:val="24"/>
        </w:rPr>
        <w:t xml:space="preserve"> / </w:t>
      </w:r>
      <w:r w:rsidR="005E4628" w:rsidRPr="002C6EFD">
        <w:rPr>
          <w:rFonts w:ascii="Arial" w:hAnsi="Arial" w:cs="Arial"/>
          <w:sz w:val="24"/>
          <w:szCs w:val="24"/>
        </w:rPr>
        <w:t>academies</w:t>
      </w:r>
      <w:r w:rsidRPr="002C6EFD">
        <w:rPr>
          <w:rFonts w:ascii="Arial" w:hAnsi="Arial" w:cs="Arial"/>
          <w:sz w:val="24"/>
          <w:szCs w:val="24"/>
        </w:rPr>
        <w:t xml:space="preserve"> will also</w:t>
      </w:r>
      <w:r w:rsidR="002F2630">
        <w:rPr>
          <w:rFonts w:ascii="Arial" w:hAnsi="Arial" w:cs="Arial"/>
          <w:sz w:val="24"/>
          <w:szCs w:val="24"/>
        </w:rPr>
        <w:t xml:space="preserve"> take into account</w:t>
      </w:r>
      <w:r w:rsidRPr="002C6EFD">
        <w:rPr>
          <w:rFonts w:ascii="Arial" w:hAnsi="Arial" w:cs="Arial"/>
          <w:sz w:val="24"/>
          <w:szCs w:val="24"/>
        </w:rPr>
        <w:t xml:space="preserve"> the significance of other factors, such as any special educational needs or disabilities of their pupils</w:t>
      </w:r>
      <w:r w:rsidR="00620EF6">
        <w:rPr>
          <w:rFonts w:ascii="Arial" w:hAnsi="Arial" w:cs="Arial"/>
          <w:sz w:val="24"/>
          <w:szCs w:val="24"/>
        </w:rPr>
        <w:t xml:space="preserve"> and will discuss these </w:t>
      </w:r>
      <w:r w:rsidR="00CE01D9">
        <w:rPr>
          <w:rFonts w:ascii="Arial" w:hAnsi="Arial" w:cs="Arial"/>
          <w:sz w:val="24"/>
          <w:szCs w:val="24"/>
        </w:rPr>
        <w:t xml:space="preserve">factors </w:t>
      </w:r>
      <w:r w:rsidR="00620EF6">
        <w:rPr>
          <w:rFonts w:ascii="Arial" w:hAnsi="Arial" w:cs="Arial"/>
          <w:sz w:val="24"/>
          <w:szCs w:val="24"/>
        </w:rPr>
        <w:t>with the parents</w:t>
      </w:r>
      <w:r w:rsidR="001E3318">
        <w:rPr>
          <w:rFonts w:ascii="Arial" w:hAnsi="Arial" w:cs="Arial"/>
          <w:sz w:val="24"/>
          <w:szCs w:val="24"/>
        </w:rPr>
        <w:t>/carers</w:t>
      </w:r>
      <w:r w:rsidR="00E045A8">
        <w:rPr>
          <w:rFonts w:ascii="Arial" w:hAnsi="Arial" w:cs="Arial"/>
          <w:sz w:val="24"/>
          <w:szCs w:val="24"/>
        </w:rPr>
        <w:t>.</w:t>
      </w:r>
    </w:p>
    <w:p w14:paraId="2EBDD667" w14:textId="77777777" w:rsidR="00534A27" w:rsidRPr="002C6EFD" w:rsidRDefault="00534A27" w:rsidP="00CD42B2">
      <w:pPr>
        <w:spacing w:after="0" w:line="240" w:lineRule="auto"/>
        <w:rPr>
          <w:rFonts w:ascii="Arial" w:hAnsi="Arial" w:cs="Arial"/>
          <w:sz w:val="24"/>
          <w:szCs w:val="24"/>
        </w:rPr>
      </w:pPr>
    </w:p>
    <w:p w14:paraId="43D6F6B3" w14:textId="77777777" w:rsidR="00E43C4F" w:rsidRPr="002C6EFD" w:rsidRDefault="00534A27" w:rsidP="00CD42B2">
      <w:pPr>
        <w:spacing w:after="0" w:line="240" w:lineRule="auto"/>
        <w:rPr>
          <w:rFonts w:ascii="Arial" w:hAnsi="Arial" w:cs="Arial"/>
          <w:sz w:val="24"/>
          <w:szCs w:val="24"/>
        </w:rPr>
      </w:pPr>
      <w:r w:rsidRPr="002C6EFD">
        <w:rPr>
          <w:rFonts w:ascii="Arial" w:hAnsi="Arial" w:cs="Arial"/>
          <w:sz w:val="24"/>
          <w:szCs w:val="24"/>
        </w:rPr>
        <w:t xml:space="preserve">Once the above discussions have taken place the school </w:t>
      </w:r>
      <w:r w:rsidR="00FC2E06">
        <w:rPr>
          <w:rFonts w:ascii="Arial" w:hAnsi="Arial" w:cs="Arial"/>
          <w:sz w:val="24"/>
          <w:szCs w:val="24"/>
        </w:rPr>
        <w:t xml:space="preserve">/ academy </w:t>
      </w:r>
      <w:r w:rsidRPr="002C6EFD">
        <w:rPr>
          <w:rFonts w:ascii="Arial" w:hAnsi="Arial" w:cs="Arial"/>
          <w:sz w:val="24"/>
          <w:szCs w:val="24"/>
        </w:rPr>
        <w:t xml:space="preserve">should respect the parents’ </w:t>
      </w:r>
      <w:r w:rsidR="00FC2E06">
        <w:rPr>
          <w:rFonts w:ascii="Arial" w:hAnsi="Arial" w:cs="Arial"/>
          <w:sz w:val="24"/>
          <w:szCs w:val="24"/>
        </w:rPr>
        <w:t>/ carers</w:t>
      </w:r>
      <w:r w:rsidR="002F2630">
        <w:rPr>
          <w:rFonts w:ascii="Arial" w:hAnsi="Arial" w:cs="Arial"/>
          <w:sz w:val="24"/>
          <w:szCs w:val="24"/>
        </w:rPr>
        <w:t>’</w:t>
      </w:r>
      <w:r w:rsidR="00FC2E06">
        <w:rPr>
          <w:rFonts w:ascii="Arial" w:hAnsi="Arial" w:cs="Arial"/>
          <w:sz w:val="24"/>
          <w:szCs w:val="24"/>
        </w:rPr>
        <w:t xml:space="preserve"> </w:t>
      </w:r>
      <w:r w:rsidRPr="002C6EFD">
        <w:rPr>
          <w:rFonts w:ascii="Arial" w:hAnsi="Arial" w:cs="Arial"/>
          <w:sz w:val="24"/>
          <w:szCs w:val="24"/>
        </w:rPr>
        <w:t>request to withdraw the child.</w:t>
      </w:r>
      <w:r w:rsidRPr="002C6EFD">
        <w:rPr>
          <w:rFonts w:ascii="Arial" w:eastAsia="MS Mincho" w:hAnsi="Arial" w:cs="Arial"/>
          <w:sz w:val="24"/>
          <w:szCs w:val="24"/>
          <w:lang w:eastAsia="en-GB"/>
        </w:rPr>
        <w:t xml:space="preserve"> </w:t>
      </w:r>
      <w:r w:rsidR="006A6E5B" w:rsidRPr="002C6EFD">
        <w:rPr>
          <w:rFonts w:ascii="Arial" w:eastAsia="MS Mincho" w:hAnsi="Arial" w:cs="Arial"/>
          <w:sz w:val="24"/>
          <w:szCs w:val="24"/>
          <w:lang w:eastAsia="en-GB"/>
        </w:rPr>
        <w:t xml:space="preserve"> </w:t>
      </w:r>
      <w:r w:rsidRPr="002C6EFD">
        <w:rPr>
          <w:rFonts w:ascii="Arial" w:hAnsi="Arial" w:cs="Arial"/>
          <w:sz w:val="24"/>
          <w:szCs w:val="24"/>
        </w:rPr>
        <w:t xml:space="preserve">Requests for withdrawal should be put in writing using the form found in Appendix </w:t>
      </w:r>
      <w:r w:rsidR="00EF7D12">
        <w:rPr>
          <w:rFonts w:ascii="Arial" w:hAnsi="Arial" w:cs="Arial"/>
          <w:sz w:val="24"/>
          <w:szCs w:val="24"/>
        </w:rPr>
        <w:t>4</w:t>
      </w:r>
      <w:r w:rsidRPr="002C6EFD">
        <w:rPr>
          <w:rFonts w:ascii="Arial" w:hAnsi="Arial" w:cs="Arial"/>
          <w:sz w:val="24"/>
          <w:szCs w:val="24"/>
        </w:rPr>
        <w:t xml:space="preserve"> of this policy and addressed to the Headteacher / Head of School.</w:t>
      </w:r>
      <w:r w:rsidR="00E43C4F" w:rsidRPr="002C6EFD">
        <w:rPr>
          <w:rFonts w:ascii="Arial" w:eastAsia="MS Mincho" w:hAnsi="Arial" w:cs="Arial"/>
          <w:sz w:val="24"/>
          <w:szCs w:val="24"/>
          <w:lang w:eastAsia="en-GB"/>
        </w:rPr>
        <w:t xml:space="preserve"> </w:t>
      </w:r>
      <w:r w:rsidR="006A6E5B" w:rsidRPr="002C6EFD">
        <w:rPr>
          <w:rFonts w:ascii="Arial" w:eastAsia="MS Mincho" w:hAnsi="Arial" w:cs="Arial"/>
          <w:sz w:val="24"/>
          <w:szCs w:val="24"/>
          <w:lang w:eastAsia="en-GB"/>
        </w:rPr>
        <w:t xml:space="preserve"> </w:t>
      </w:r>
      <w:r w:rsidR="00E43C4F" w:rsidRPr="002C6EFD">
        <w:rPr>
          <w:rFonts w:ascii="Arial" w:hAnsi="Arial" w:cs="Arial"/>
          <w:sz w:val="24"/>
          <w:szCs w:val="24"/>
        </w:rPr>
        <w:t xml:space="preserve">Alternative work will be given to pupils who are withdrawn from </w:t>
      </w:r>
      <w:r w:rsidR="005E4628" w:rsidRPr="002C6EFD">
        <w:rPr>
          <w:rFonts w:ascii="Arial" w:hAnsi="Arial" w:cs="Arial"/>
          <w:sz w:val="24"/>
          <w:szCs w:val="24"/>
        </w:rPr>
        <w:t>S</w:t>
      </w:r>
      <w:r w:rsidR="00E43C4F" w:rsidRPr="002C6EFD">
        <w:rPr>
          <w:rFonts w:ascii="Arial" w:hAnsi="Arial" w:cs="Arial"/>
          <w:sz w:val="24"/>
          <w:szCs w:val="24"/>
        </w:rPr>
        <w:t xml:space="preserve">ex </w:t>
      </w:r>
      <w:r w:rsidR="005E4628" w:rsidRPr="002C6EFD">
        <w:rPr>
          <w:rFonts w:ascii="Arial" w:hAnsi="Arial" w:cs="Arial"/>
          <w:sz w:val="24"/>
          <w:szCs w:val="24"/>
        </w:rPr>
        <w:t>E</w:t>
      </w:r>
      <w:r w:rsidR="00E43C4F" w:rsidRPr="002C6EFD">
        <w:rPr>
          <w:rFonts w:ascii="Arial" w:hAnsi="Arial" w:cs="Arial"/>
          <w:sz w:val="24"/>
          <w:szCs w:val="24"/>
        </w:rPr>
        <w:t>ducation.</w:t>
      </w:r>
    </w:p>
    <w:p w14:paraId="28C2FD3B" w14:textId="77777777" w:rsidR="000C2DBB" w:rsidRPr="002C6EFD" w:rsidRDefault="000C2DBB" w:rsidP="00CD42B2">
      <w:pPr>
        <w:spacing w:after="0" w:line="240" w:lineRule="auto"/>
        <w:rPr>
          <w:rFonts w:ascii="Arial" w:hAnsi="Arial" w:cs="Arial"/>
          <w:sz w:val="24"/>
          <w:szCs w:val="24"/>
        </w:rPr>
      </w:pPr>
    </w:p>
    <w:p w14:paraId="5B798FDB" w14:textId="77777777" w:rsidR="00E178D7" w:rsidRPr="002C6EFD" w:rsidRDefault="00E43C4F" w:rsidP="00CD42B2">
      <w:pPr>
        <w:spacing w:after="0" w:line="240" w:lineRule="auto"/>
        <w:rPr>
          <w:rFonts w:ascii="Arial" w:hAnsi="Arial" w:cs="Arial"/>
          <w:b/>
          <w:sz w:val="24"/>
          <w:szCs w:val="24"/>
        </w:rPr>
      </w:pPr>
      <w:r w:rsidRPr="002C6EFD">
        <w:rPr>
          <w:rFonts w:ascii="Arial" w:hAnsi="Arial" w:cs="Arial"/>
          <w:b/>
          <w:sz w:val="24"/>
          <w:szCs w:val="24"/>
        </w:rPr>
        <w:t>W</w:t>
      </w:r>
      <w:bookmarkStart w:id="6" w:name="_Toc47721"/>
      <w:r w:rsidR="00E178D7" w:rsidRPr="002C6EFD">
        <w:rPr>
          <w:rFonts w:ascii="Arial" w:hAnsi="Arial" w:cs="Arial"/>
          <w:b/>
          <w:sz w:val="24"/>
          <w:szCs w:val="24"/>
        </w:rPr>
        <w:t xml:space="preserve">orking with </w:t>
      </w:r>
      <w:r w:rsidR="005E4628" w:rsidRPr="002C6EFD">
        <w:rPr>
          <w:rFonts w:ascii="Arial" w:hAnsi="Arial" w:cs="Arial"/>
          <w:b/>
          <w:sz w:val="24"/>
          <w:szCs w:val="24"/>
        </w:rPr>
        <w:t>E</w:t>
      </w:r>
      <w:r w:rsidR="00E178D7" w:rsidRPr="002C6EFD">
        <w:rPr>
          <w:rFonts w:ascii="Arial" w:hAnsi="Arial" w:cs="Arial"/>
          <w:b/>
          <w:sz w:val="24"/>
          <w:szCs w:val="24"/>
        </w:rPr>
        <w:t xml:space="preserve">xternal </w:t>
      </w:r>
      <w:r w:rsidR="005E4628" w:rsidRPr="002C6EFD">
        <w:rPr>
          <w:rFonts w:ascii="Arial" w:hAnsi="Arial" w:cs="Arial"/>
          <w:b/>
          <w:sz w:val="24"/>
          <w:szCs w:val="24"/>
        </w:rPr>
        <w:t>A</w:t>
      </w:r>
      <w:r w:rsidR="00E178D7" w:rsidRPr="002C6EFD">
        <w:rPr>
          <w:rFonts w:ascii="Arial" w:hAnsi="Arial" w:cs="Arial"/>
          <w:b/>
          <w:sz w:val="24"/>
          <w:szCs w:val="24"/>
        </w:rPr>
        <w:t xml:space="preserve">gencies </w:t>
      </w:r>
      <w:bookmarkEnd w:id="6"/>
    </w:p>
    <w:p w14:paraId="6190B313" w14:textId="77777777" w:rsidR="00E178D7" w:rsidRPr="002C6EFD" w:rsidRDefault="00E178D7" w:rsidP="00CD42B2">
      <w:pPr>
        <w:spacing w:after="0" w:line="240" w:lineRule="auto"/>
        <w:ind w:left="10"/>
        <w:rPr>
          <w:rFonts w:ascii="Arial" w:hAnsi="Arial" w:cs="Arial"/>
          <w:sz w:val="24"/>
          <w:szCs w:val="24"/>
        </w:rPr>
      </w:pPr>
      <w:r w:rsidRPr="002C6EFD">
        <w:rPr>
          <w:rFonts w:ascii="Arial" w:hAnsi="Arial" w:cs="Arial"/>
          <w:sz w:val="24"/>
          <w:szCs w:val="24"/>
        </w:rPr>
        <w:t xml:space="preserve">Working with external organisations can enhance delivery of these subjects, bringing in specialist knowledge and different ways of engaging with young people. </w:t>
      </w:r>
      <w:r w:rsidR="006A6E5B" w:rsidRPr="002C6EFD">
        <w:rPr>
          <w:rFonts w:ascii="Arial" w:hAnsi="Arial" w:cs="Arial"/>
          <w:sz w:val="24"/>
          <w:szCs w:val="24"/>
        </w:rPr>
        <w:t xml:space="preserve"> </w:t>
      </w:r>
      <w:r w:rsidRPr="002C6EFD">
        <w:rPr>
          <w:rFonts w:ascii="Arial" w:hAnsi="Arial" w:cs="Arial"/>
          <w:sz w:val="24"/>
          <w:szCs w:val="24"/>
        </w:rPr>
        <w:t>As with any visitor, schools</w:t>
      </w:r>
      <w:r w:rsidR="00BC6067" w:rsidRPr="002C6EFD">
        <w:rPr>
          <w:rFonts w:ascii="Arial" w:hAnsi="Arial" w:cs="Arial"/>
          <w:sz w:val="24"/>
          <w:szCs w:val="24"/>
        </w:rPr>
        <w:t xml:space="preserve"> / </w:t>
      </w:r>
      <w:r w:rsidR="00FD083A" w:rsidRPr="002C6EFD">
        <w:rPr>
          <w:rFonts w:ascii="Arial" w:hAnsi="Arial" w:cs="Arial"/>
          <w:sz w:val="24"/>
          <w:szCs w:val="24"/>
        </w:rPr>
        <w:t>academies</w:t>
      </w:r>
      <w:r w:rsidRPr="002C6EFD">
        <w:rPr>
          <w:rFonts w:ascii="Arial" w:hAnsi="Arial" w:cs="Arial"/>
          <w:sz w:val="24"/>
          <w:szCs w:val="24"/>
        </w:rPr>
        <w:t xml:space="preserve"> are responsible for ensuring that they check the visitor or visiting organisation’s credentials.</w:t>
      </w:r>
      <w:r w:rsidR="006A6E5B" w:rsidRPr="002C6EFD">
        <w:rPr>
          <w:rFonts w:ascii="Arial" w:hAnsi="Arial" w:cs="Arial"/>
          <w:sz w:val="24"/>
          <w:szCs w:val="24"/>
        </w:rPr>
        <w:t xml:space="preserve"> </w:t>
      </w:r>
      <w:r w:rsidRPr="002C6EFD">
        <w:rPr>
          <w:rFonts w:ascii="Arial" w:hAnsi="Arial" w:cs="Arial"/>
          <w:sz w:val="24"/>
          <w:szCs w:val="24"/>
        </w:rPr>
        <w:t xml:space="preserve"> Schools </w:t>
      </w:r>
      <w:r w:rsidR="00FC2E06">
        <w:rPr>
          <w:rFonts w:ascii="Arial" w:hAnsi="Arial" w:cs="Arial"/>
          <w:sz w:val="24"/>
          <w:szCs w:val="24"/>
        </w:rPr>
        <w:t xml:space="preserve">/ academies </w:t>
      </w:r>
      <w:r w:rsidRPr="002C6EFD">
        <w:rPr>
          <w:rFonts w:ascii="Arial" w:hAnsi="Arial" w:cs="Arial"/>
          <w:sz w:val="24"/>
          <w:szCs w:val="24"/>
        </w:rPr>
        <w:t xml:space="preserve">should also ensure that the teaching delivered by the visitor fits with their planned programme and their published policy. </w:t>
      </w:r>
      <w:r w:rsidR="006A6E5B" w:rsidRPr="002C6EFD">
        <w:rPr>
          <w:rFonts w:ascii="Arial" w:hAnsi="Arial" w:cs="Arial"/>
          <w:sz w:val="24"/>
          <w:szCs w:val="24"/>
        </w:rPr>
        <w:t xml:space="preserve"> </w:t>
      </w:r>
      <w:r w:rsidRPr="002C6EFD">
        <w:rPr>
          <w:rFonts w:ascii="Arial" w:hAnsi="Arial" w:cs="Arial"/>
          <w:sz w:val="24"/>
          <w:szCs w:val="24"/>
        </w:rPr>
        <w:t xml:space="preserve">It is important that schools </w:t>
      </w:r>
      <w:r w:rsidR="00FC2E06">
        <w:rPr>
          <w:rFonts w:ascii="Arial" w:hAnsi="Arial" w:cs="Arial"/>
          <w:sz w:val="24"/>
          <w:szCs w:val="24"/>
        </w:rPr>
        <w:t>/ academies</w:t>
      </w:r>
      <w:r w:rsidR="00A96D2A">
        <w:rPr>
          <w:rFonts w:ascii="Arial" w:hAnsi="Arial" w:cs="Arial"/>
          <w:sz w:val="24"/>
          <w:szCs w:val="24"/>
        </w:rPr>
        <w:t xml:space="preserve"> </w:t>
      </w:r>
      <w:r w:rsidRPr="002C6EFD">
        <w:rPr>
          <w:rFonts w:ascii="Arial" w:hAnsi="Arial" w:cs="Arial"/>
          <w:sz w:val="24"/>
          <w:szCs w:val="24"/>
        </w:rPr>
        <w:t xml:space="preserve">discuss the detail of how the visitor will deliver their sessions and ensure that the content is age-appropriate and accessible for the pupils. </w:t>
      </w:r>
      <w:r w:rsidR="006A6E5B" w:rsidRPr="002C6EFD">
        <w:rPr>
          <w:rFonts w:ascii="Arial" w:hAnsi="Arial" w:cs="Arial"/>
          <w:sz w:val="24"/>
          <w:szCs w:val="24"/>
        </w:rPr>
        <w:t xml:space="preserve"> </w:t>
      </w:r>
      <w:r w:rsidRPr="002C6EFD">
        <w:rPr>
          <w:rFonts w:ascii="Arial" w:hAnsi="Arial" w:cs="Arial"/>
          <w:sz w:val="24"/>
          <w:szCs w:val="24"/>
        </w:rPr>
        <w:t>Schools</w:t>
      </w:r>
      <w:r w:rsidR="00BC6067" w:rsidRPr="002C6EFD">
        <w:rPr>
          <w:rFonts w:ascii="Arial" w:hAnsi="Arial" w:cs="Arial"/>
          <w:sz w:val="24"/>
          <w:szCs w:val="24"/>
        </w:rPr>
        <w:t xml:space="preserve"> / </w:t>
      </w:r>
      <w:r w:rsidR="00FD083A" w:rsidRPr="002C6EFD">
        <w:rPr>
          <w:rFonts w:ascii="Arial" w:hAnsi="Arial" w:cs="Arial"/>
          <w:sz w:val="24"/>
          <w:szCs w:val="24"/>
        </w:rPr>
        <w:t>academies</w:t>
      </w:r>
      <w:r w:rsidRPr="002C6EFD">
        <w:rPr>
          <w:rFonts w:ascii="Arial" w:hAnsi="Arial" w:cs="Arial"/>
          <w:sz w:val="24"/>
          <w:szCs w:val="24"/>
        </w:rPr>
        <w:t xml:space="preserve"> should ask to see the materials visitors will use as well as a lesson plan in advance, so that they can ensure it meets the full range of pupils’ needs (e.g. special educational needs). </w:t>
      </w:r>
    </w:p>
    <w:p w14:paraId="0732DD09" w14:textId="77777777" w:rsidR="00E178D7" w:rsidRPr="002C6EFD" w:rsidRDefault="00E178D7" w:rsidP="00CD42B2">
      <w:pPr>
        <w:spacing w:after="0" w:line="240" w:lineRule="auto"/>
        <w:ind w:left="10"/>
        <w:rPr>
          <w:rFonts w:ascii="Arial" w:hAnsi="Arial" w:cs="Arial"/>
          <w:sz w:val="24"/>
          <w:szCs w:val="24"/>
        </w:rPr>
      </w:pPr>
    </w:p>
    <w:p w14:paraId="455662C8" w14:textId="77777777" w:rsidR="00E178D7" w:rsidRPr="002C6EFD" w:rsidRDefault="00E178D7" w:rsidP="00CD42B2">
      <w:pPr>
        <w:spacing w:after="0" w:line="240" w:lineRule="auto"/>
        <w:ind w:left="10"/>
        <w:rPr>
          <w:rFonts w:ascii="Arial" w:hAnsi="Arial" w:cs="Arial"/>
          <w:sz w:val="24"/>
          <w:szCs w:val="24"/>
        </w:rPr>
      </w:pPr>
      <w:r w:rsidRPr="002C6EFD">
        <w:rPr>
          <w:rFonts w:ascii="Arial" w:hAnsi="Arial" w:cs="Arial"/>
          <w:sz w:val="24"/>
          <w:szCs w:val="24"/>
        </w:rPr>
        <w:t>It is important to agree how confidentiality will work in any lesson and that the visitor unde</w:t>
      </w:r>
      <w:r w:rsidR="00722DB3" w:rsidRPr="002C6EFD">
        <w:rPr>
          <w:rFonts w:ascii="Arial" w:hAnsi="Arial" w:cs="Arial"/>
          <w:sz w:val="24"/>
          <w:szCs w:val="24"/>
        </w:rPr>
        <w:t>rstands how safeguarding concerns</w:t>
      </w:r>
      <w:r w:rsidRPr="002C6EFD">
        <w:rPr>
          <w:rFonts w:ascii="Arial" w:hAnsi="Arial" w:cs="Arial"/>
          <w:sz w:val="24"/>
          <w:szCs w:val="24"/>
        </w:rPr>
        <w:t xml:space="preserve"> should be dealt with in line with school </w:t>
      </w:r>
      <w:r w:rsidR="00A96D2A">
        <w:rPr>
          <w:rFonts w:ascii="Arial" w:hAnsi="Arial" w:cs="Arial"/>
          <w:sz w:val="24"/>
          <w:szCs w:val="24"/>
        </w:rPr>
        <w:t xml:space="preserve">/ academy </w:t>
      </w:r>
      <w:r w:rsidRPr="002C6EFD">
        <w:rPr>
          <w:rFonts w:ascii="Arial" w:hAnsi="Arial" w:cs="Arial"/>
          <w:sz w:val="24"/>
          <w:szCs w:val="24"/>
        </w:rPr>
        <w:t>policy (see Safeguarding section below.)</w:t>
      </w:r>
    </w:p>
    <w:p w14:paraId="1E187B8F" w14:textId="77777777" w:rsidR="00E178D7" w:rsidRPr="002C6EFD" w:rsidRDefault="00E178D7" w:rsidP="00CD42B2">
      <w:pPr>
        <w:spacing w:after="0" w:line="240" w:lineRule="auto"/>
        <w:ind w:left="10"/>
        <w:rPr>
          <w:rFonts w:ascii="Arial" w:hAnsi="Arial" w:cs="Arial"/>
          <w:sz w:val="24"/>
          <w:szCs w:val="24"/>
        </w:rPr>
      </w:pPr>
    </w:p>
    <w:p w14:paraId="2C48DBD1" w14:textId="77777777" w:rsidR="00E178D7" w:rsidRPr="002C6EFD" w:rsidRDefault="00E178D7" w:rsidP="00CD42B2">
      <w:pPr>
        <w:spacing w:after="0" w:line="240" w:lineRule="auto"/>
        <w:ind w:left="10"/>
        <w:rPr>
          <w:rFonts w:ascii="Arial" w:hAnsi="Arial" w:cs="Arial"/>
          <w:sz w:val="24"/>
          <w:szCs w:val="24"/>
        </w:rPr>
      </w:pPr>
      <w:r w:rsidRPr="002C6EFD">
        <w:rPr>
          <w:rFonts w:ascii="Arial" w:hAnsi="Arial" w:cs="Arial"/>
          <w:sz w:val="24"/>
          <w:szCs w:val="24"/>
        </w:rPr>
        <w:t xml:space="preserve">Use of visitors should be to enhance teaching by an appropriate member of the teaching staff, rather than as a replacement for teaching by those staff. </w:t>
      </w:r>
    </w:p>
    <w:p w14:paraId="0225A39E" w14:textId="77777777" w:rsidR="009519DC" w:rsidRPr="002C6EFD" w:rsidRDefault="009519DC" w:rsidP="00CD42B2">
      <w:pPr>
        <w:spacing w:after="0" w:line="240" w:lineRule="auto"/>
        <w:rPr>
          <w:rFonts w:ascii="Arial" w:eastAsia="Segoe UI Symbol" w:hAnsi="Arial" w:cs="Arial"/>
          <w:sz w:val="24"/>
          <w:szCs w:val="24"/>
        </w:rPr>
      </w:pPr>
    </w:p>
    <w:p w14:paraId="79028AD5" w14:textId="77777777" w:rsidR="00D177C7" w:rsidRPr="002C6EFD" w:rsidRDefault="00D177C7" w:rsidP="004D6F6E">
      <w:pPr>
        <w:spacing w:after="0" w:line="240" w:lineRule="auto"/>
        <w:rPr>
          <w:rFonts w:ascii="Arial" w:eastAsia="Segoe UI Symbol" w:hAnsi="Arial" w:cs="Arial"/>
          <w:sz w:val="24"/>
          <w:szCs w:val="24"/>
        </w:rPr>
      </w:pPr>
    </w:p>
    <w:p w14:paraId="7195148D" w14:textId="77777777" w:rsidR="00232F2C" w:rsidRPr="002C6EFD" w:rsidRDefault="00232F2C" w:rsidP="004D6F6E">
      <w:pPr>
        <w:spacing w:after="0" w:line="240" w:lineRule="auto"/>
        <w:rPr>
          <w:rFonts w:ascii="Arial" w:hAnsi="Arial" w:cs="Arial"/>
          <w:b/>
          <w:sz w:val="24"/>
          <w:szCs w:val="24"/>
          <w:lang w:eastAsia="en-GB"/>
        </w:rPr>
      </w:pPr>
      <w:r w:rsidRPr="002C6EFD">
        <w:rPr>
          <w:rFonts w:ascii="Arial" w:hAnsi="Arial" w:cs="Arial"/>
          <w:b/>
          <w:sz w:val="24"/>
          <w:szCs w:val="24"/>
          <w:lang w:eastAsia="en-GB"/>
        </w:rPr>
        <w:t xml:space="preserve">Managing </w:t>
      </w:r>
      <w:r w:rsidR="005E4628" w:rsidRPr="002C6EFD">
        <w:rPr>
          <w:rFonts w:ascii="Arial" w:hAnsi="Arial" w:cs="Arial"/>
          <w:b/>
          <w:sz w:val="24"/>
          <w:szCs w:val="24"/>
          <w:lang w:eastAsia="en-GB"/>
        </w:rPr>
        <w:t>D</w:t>
      </w:r>
      <w:r w:rsidRPr="002C6EFD">
        <w:rPr>
          <w:rFonts w:ascii="Arial" w:hAnsi="Arial" w:cs="Arial"/>
          <w:b/>
          <w:sz w:val="24"/>
          <w:szCs w:val="24"/>
          <w:lang w:eastAsia="en-GB"/>
        </w:rPr>
        <w:t xml:space="preserve">ifficult </w:t>
      </w:r>
      <w:r w:rsidR="005E4628" w:rsidRPr="002C6EFD">
        <w:rPr>
          <w:rFonts w:ascii="Arial" w:hAnsi="Arial" w:cs="Arial"/>
          <w:b/>
          <w:sz w:val="24"/>
          <w:szCs w:val="24"/>
          <w:lang w:eastAsia="en-GB"/>
        </w:rPr>
        <w:t>Q</w:t>
      </w:r>
      <w:r w:rsidRPr="002C6EFD">
        <w:rPr>
          <w:rFonts w:ascii="Arial" w:hAnsi="Arial" w:cs="Arial"/>
          <w:b/>
          <w:sz w:val="24"/>
          <w:szCs w:val="24"/>
          <w:lang w:eastAsia="en-GB"/>
        </w:rPr>
        <w:t>uestions</w:t>
      </w:r>
      <w:bookmarkEnd w:id="2"/>
      <w:r w:rsidRPr="002C6EFD">
        <w:rPr>
          <w:rFonts w:ascii="Arial" w:hAnsi="Arial" w:cs="Arial"/>
          <w:b/>
          <w:sz w:val="24"/>
          <w:szCs w:val="24"/>
          <w:lang w:eastAsia="en-GB"/>
        </w:rPr>
        <w:t xml:space="preserve"> </w:t>
      </w:r>
      <w:bookmarkEnd w:id="3"/>
    </w:p>
    <w:p w14:paraId="7F4249D9" w14:textId="19DD0068" w:rsidR="00232F2C" w:rsidRPr="002C6EFD" w:rsidRDefault="00232F2C" w:rsidP="00620EF6">
      <w:pPr>
        <w:spacing w:after="0" w:line="240" w:lineRule="auto"/>
        <w:ind w:left="10"/>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Primary-age pupils will often ask their teachers or other adults questions pertaining to sex or sexuality which go beyond what is set out for Relationships</w:t>
      </w:r>
      <w:r w:rsidR="005E4628" w:rsidRPr="002C6EFD">
        <w:rPr>
          <w:rFonts w:ascii="Arial" w:eastAsia="Arial" w:hAnsi="Arial" w:cs="Arial"/>
          <w:color w:val="000000"/>
          <w:sz w:val="24"/>
          <w:szCs w:val="24"/>
          <w:lang w:eastAsia="en-GB"/>
        </w:rPr>
        <w:t xml:space="preserve"> and Health</w:t>
      </w:r>
      <w:r w:rsidRPr="002C6EFD">
        <w:rPr>
          <w:rFonts w:ascii="Arial" w:eastAsia="Arial" w:hAnsi="Arial" w:cs="Arial"/>
          <w:color w:val="000000"/>
          <w:sz w:val="24"/>
          <w:szCs w:val="24"/>
          <w:lang w:eastAsia="en-GB"/>
        </w:rPr>
        <w:t xml:space="preserve"> Education</w:t>
      </w:r>
      <w:r w:rsidR="002D35A3" w:rsidRPr="002C6EFD">
        <w:rPr>
          <w:rFonts w:ascii="Arial" w:eastAsia="Arial" w:hAnsi="Arial" w:cs="Arial"/>
          <w:color w:val="000000"/>
          <w:sz w:val="24"/>
          <w:szCs w:val="24"/>
          <w:lang w:eastAsia="en-GB"/>
        </w:rPr>
        <w:t xml:space="preserve"> and</w:t>
      </w:r>
      <w:r w:rsidR="008150DD" w:rsidRPr="002C6EFD">
        <w:rPr>
          <w:rFonts w:ascii="Arial" w:eastAsia="Arial" w:hAnsi="Arial" w:cs="Arial"/>
          <w:color w:val="000000"/>
          <w:sz w:val="24"/>
          <w:szCs w:val="24"/>
          <w:lang w:eastAsia="en-GB"/>
        </w:rPr>
        <w:t xml:space="preserve"> / or</w:t>
      </w:r>
      <w:r w:rsidR="002D35A3" w:rsidRPr="002C6EFD">
        <w:rPr>
          <w:rFonts w:ascii="Arial" w:eastAsia="Arial" w:hAnsi="Arial" w:cs="Arial"/>
          <w:color w:val="000000"/>
          <w:sz w:val="24"/>
          <w:szCs w:val="24"/>
          <w:lang w:eastAsia="en-GB"/>
        </w:rPr>
        <w:t xml:space="preserve"> Sex Education</w:t>
      </w:r>
      <w:r w:rsidRPr="002C6EFD">
        <w:rPr>
          <w:rFonts w:ascii="Arial" w:eastAsia="Arial" w:hAnsi="Arial" w:cs="Arial"/>
          <w:color w:val="000000"/>
          <w:sz w:val="24"/>
          <w:szCs w:val="24"/>
          <w:lang w:eastAsia="en-GB"/>
        </w:rPr>
        <w:t xml:space="preserve">. </w:t>
      </w:r>
      <w:r w:rsidR="00FD24D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Given ease of access to the internet, children whose questions go unanswered may turn to inappropriate sources of information. </w:t>
      </w:r>
      <w:r w:rsidR="00620EF6">
        <w:rPr>
          <w:rFonts w:ascii="Arial" w:eastAsia="Arial" w:hAnsi="Arial" w:cs="Arial"/>
          <w:color w:val="000000"/>
          <w:sz w:val="24"/>
          <w:szCs w:val="24"/>
          <w:lang w:eastAsia="en-GB"/>
        </w:rPr>
        <w:t xml:space="preserve">Teachers should use a variety of strategies to provide opportunities for children to ask questions e.g. the use of a question box.  </w:t>
      </w:r>
      <w:r w:rsidR="001E3318">
        <w:rPr>
          <w:rFonts w:ascii="Arial" w:eastAsia="Arial" w:hAnsi="Arial" w:cs="Arial"/>
          <w:color w:val="000000"/>
          <w:sz w:val="24"/>
          <w:szCs w:val="24"/>
          <w:lang w:eastAsia="en-GB"/>
        </w:rPr>
        <w:t>However, q</w:t>
      </w:r>
      <w:r w:rsidR="00620EF6">
        <w:rPr>
          <w:rFonts w:ascii="Arial" w:eastAsia="Arial" w:hAnsi="Arial" w:cs="Arial"/>
          <w:color w:val="000000"/>
          <w:sz w:val="24"/>
          <w:szCs w:val="24"/>
          <w:lang w:eastAsia="en-GB"/>
        </w:rPr>
        <w:t>uestions should not be posed anonymously so that any safeguarding issues that arise can be dealt w</w:t>
      </w:r>
      <w:r w:rsidR="00E045A8">
        <w:rPr>
          <w:rFonts w:ascii="Arial" w:eastAsia="Arial" w:hAnsi="Arial" w:cs="Arial"/>
          <w:color w:val="000000"/>
          <w:sz w:val="24"/>
          <w:szCs w:val="24"/>
          <w:lang w:eastAsia="en-GB"/>
        </w:rPr>
        <w:t>i</w:t>
      </w:r>
      <w:r w:rsidR="00620EF6">
        <w:rPr>
          <w:rFonts w:ascii="Arial" w:eastAsia="Arial" w:hAnsi="Arial" w:cs="Arial"/>
          <w:color w:val="000000"/>
          <w:sz w:val="24"/>
          <w:szCs w:val="24"/>
          <w:lang w:eastAsia="en-GB"/>
        </w:rPr>
        <w:t xml:space="preserve">th effectively, in liaison with the DSL. </w:t>
      </w:r>
    </w:p>
    <w:p w14:paraId="2D1807F0" w14:textId="77777777" w:rsidR="008150DD" w:rsidRPr="002C6EFD" w:rsidRDefault="008150DD" w:rsidP="00620EF6">
      <w:pPr>
        <w:spacing w:after="0" w:line="240" w:lineRule="auto"/>
        <w:rPr>
          <w:rFonts w:ascii="Arial" w:eastAsia="Arial" w:hAnsi="Arial" w:cs="Arial"/>
          <w:color w:val="000000"/>
          <w:sz w:val="24"/>
          <w:szCs w:val="24"/>
          <w:lang w:eastAsia="en-GB"/>
        </w:rPr>
      </w:pPr>
    </w:p>
    <w:p w14:paraId="0DF550A4" w14:textId="7D8AED5F" w:rsidR="002F2B7F" w:rsidRPr="002C6EFD" w:rsidRDefault="002F2B7F" w:rsidP="00620EF6">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Children of the same age may be developmentally at different stages, leading to differing types of questions or behaviours. </w:t>
      </w:r>
      <w:r w:rsidR="00FD24D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Teaching methods should take account of these differences (including specific special educational needs or disabilities)</w:t>
      </w:r>
      <w:r w:rsidR="00620EF6">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and </w:t>
      </w:r>
      <w:r w:rsidR="00FD083A" w:rsidRPr="002C6EFD">
        <w:rPr>
          <w:rFonts w:ascii="Arial" w:eastAsia="Arial" w:hAnsi="Arial" w:cs="Arial"/>
          <w:color w:val="000000"/>
          <w:sz w:val="24"/>
          <w:szCs w:val="24"/>
          <w:lang w:eastAsia="en-GB"/>
        </w:rPr>
        <w:t xml:space="preserve">consider </w:t>
      </w:r>
      <w:r w:rsidRPr="002C6EFD">
        <w:rPr>
          <w:rFonts w:ascii="Arial" w:eastAsia="Arial" w:hAnsi="Arial" w:cs="Arial"/>
          <w:color w:val="000000"/>
          <w:sz w:val="24"/>
          <w:szCs w:val="24"/>
          <w:lang w:eastAsia="en-GB"/>
        </w:rPr>
        <w:t>th</w:t>
      </w:r>
      <w:r w:rsidR="00CA25E2" w:rsidRPr="002C6EFD">
        <w:rPr>
          <w:rFonts w:ascii="Arial" w:eastAsia="Arial" w:hAnsi="Arial" w:cs="Arial"/>
          <w:color w:val="000000"/>
          <w:sz w:val="24"/>
          <w:szCs w:val="24"/>
          <w:lang w:eastAsia="en-GB"/>
        </w:rPr>
        <w:t>e potential for discussion on an individual</w:t>
      </w:r>
      <w:r w:rsidRPr="002C6EFD">
        <w:rPr>
          <w:rFonts w:ascii="Arial" w:eastAsia="Arial" w:hAnsi="Arial" w:cs="Arial"/>
          <w:color w:val="000000"/>
          <w:sz w:val="24"/>
          <w:szCs w:val="24"/>
          <w:lang w:eastAsia="en-GB"/>
        </w:rPr>
        <w:t xml:space="preserve"> basis</w:t>
      </w:r>
      <w:r w:rsidR="00CA25E2" w:rsidRPr="002C6EFD">
        <w:rPr>
          <w:rFonts w:ascii="Arial" w:eastAsia="Arial" w:hAnsi="Arial" w:cs="Arial"/>
          <w:color w:val="000000"/>
          <w:sz w:val="24"/>
          <w:szCs w:val="24"/>
          <w:lang w:eastAsia="en-GB"/>
        </w:rPr>
        <w:t xml:space="preserve"> (with two adults present)</w:t>
      </w:r>
      <w:r w:rsidRPr="002C6EFD">
        <w:rPr>
          <w:rFonts w:ascii="Arial" w:eastAsia="Arial" w:hAnsi="Arial" w:cs="Arial"/>
          <w:color w:val="000000"/>
          <w:sz w:val="24"/>
          <w:szCs w:val="24"/>
          <w:lang w:eastAsia="en-GB"/>
        </w:rPr>
        <w:t xml:space="preserve"> or </w:t>
      </w:r>
      <w:r w:rsidR="00F81AE3" w:rsidRPr="002C6EFD">
        <w:rPr>
          <w:rFonts w:ascii="Arial" w:eastAsia="Arial" w:hAnsi="Arial" w:cs="Arial"/>
          <w:color w:val="000000"/>
          <w:sz w:val="24"/>
          <w:szCs w:val="24"/>
          <w:lang w:eastAsia="en-GB"/>
        </w:rPr>
        <w:t>in small groups. Schools</w:t>
      </w:r>
      <w:r w:rsidR="00BC6067" w:rsidRPr="002C6EFD">
        <w:rPr>
          <w:rFonts w:ascii="Arial" w:eastAsia="Arial" w:hAnsi="Arial" w:cs="Arial"/>
          <w:color w:val="000000"/>
          <w:sz w:val="24"/>
          <w:szCs w:val="24"/>
          <w:lang w:eastAsia="en-GB"/>
        </w:rPr>
        <w:t xml:space="preserve"> / </w:t>
      </w:r>
      <w:r w:rsidR="005E4628" w:rsidRPr="002C6EFD">
        <w:rPr>
          <w:rFonts w:ascii="Arial" w:eastAsia="Arial" w:hAnsi="Arial" w:cs="Arial"/>
          <w:color w:val="000000"/>
          <w:sz w:val="24"/>
          <w:szCs w:val="24"/>
          <w:lang w:eastAsia="en-GB"/>
        </w:rPr>
        <w:t>academies</w:t>
      </w:r>
      <w:r w:rsidR="00F81AE3" w:rsidRPr="002C6EFD">
        <w:rPr>
          <w:rFonts w:ascii="Arial" w:eastAsia="Arial" w:hAnsi="Arial" w:cs="Arial"/>
          <w:color w:val="000000"/>
          <w:sz w:val="24"/>
          <w:szCs w:val="24"/>
          <w:lang w:eastAsia="en-GB"/>
        </w:rPr>
        <w:t xml:space="preserve"> will </w:t>
      </w:r>
      <w:r w:rsidRPr="002C6EFD">
        <w:rPr>
          <w:rFonts w:ascii="Arial" w:eastAsia="Arial" w:hAnsi="Arial" w:cs="Arial"/>
          <w:color w:val="000000"/>
          <w:sz w:val="24"/>
          <w:szCs w:val="24"/>
          <w:lang w:eastAsia="en-GB"/>
        </w:rPr>
        <w:t>consider what is appropriate and inappropriate in a whole-class setting</w:t>
      </w:r>
      <w:r w:rsidR="005E4628" w:rsidRPr="002C6EFD">
        <w:rPr>
          <w:rFonts w:ascii="Arial" w:eastAsia="Arial" w:hAnsi="Arial" w:cs="Arial"/>
          <w:color w:val="000000"/>
          <w:sz w:val="24"/>
          <w:szCs w:val="24"/>
          <w:lang w:eastAsia="en-GB"/>
        </w:rPr>
        <w:t xml:space="preserve">; it may be that some </w:t>
      </w:r>
      <w:r w:rsidRPr="002C6EFD">
        <w:rPr>
          <w:rFonts w:ascii="Arial" w:eastAsia="Arial" w:hAnsi="Arial" w:cs="Arial"/>
          <w:color w:val="000000"/>
          <w:sz w:val="24"/>
          <w:szCs w:val="24"/>
          <w:lang w:eastAsia="en-GB"/>
        </w:rPr>
        <w:t xml:space="preserve">questions are better not dealt with in front of a whole class.  </w:t>
      </w:r>
      <w:r w:rsidR="00620EF6">
        <w:rPr>
          <w:rFonts w:ascii="Arial" w:eastAsia="Arial" w:hAnsi="Arial" w:cs="Arial"/>
          <w:color w:val="000000"/>
          <w:sz w:val="24"/>
          <w:szCs w:val="24"/>
          <w:lang w:eastAsia="en-GB"/>
        </w:rPr>
        <w:t xml:space="preserve">Teachers should only answer questions that are within the year group’s Sex Education curriculum. Children should be told to ask their parents if questions go beyond the Sex Education curriculum offered at the school appropriate to their year group.  </w:t>
      </w:r>
    </w:p>
    <w:p w14:paraId="17235DE0" w14:textId="77777777" w:rsidR="002F2B7F" w:rsidRPr="002C6EFD" w:rsidRDefault="002F2B7F" w:rsidP="00CD42B2">
      <w:pPr>
        <w:spacing w:after="0" w:line="240" w:lineRule="auto"/>
        <w:rPr>
          <w:rFonts w:ascii="Arial" w:eastAsia="Arial" w:hAnsi="Arial" w:cs="Arial"/>
          <w:color w:val="000000"/>
          <w:sz w:val="24"/>
          <w:szCs w:val="24"/>
          <w:lang w:eastAsia="en-GB"/>
        </w:rPr>
      </w:pPr>
    </w:p>
    <w:p w14:paraId="42D519FD" w14:textId="77777777" w:rsidR="00B34CF4" w:rsidRPr="002C6EFD" w:rsidRDefault="00B34CF4"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Details of how individual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academies handle such questions are set out in Appendix</w:t>
      </w:r>
      <w:r w:rsidR="00812670" w:rsidRPr="002C6EFD">
        <w:rPr>
          <w:rFonts w:ascii="Arial" w:eastAsia="Arial" w:hAnsi="Arial" w:cs="Arial"/>
          <w:color w:val="000000"/>
          <w:sz w:val="24"/>
          <w:szCs w:val="24"/>
          <w:lang w:eastAsia="en-GB"/>
        </w:rPr>
        <w:t xml:space="preserve"> </w:t>
      </w:r>
      <w:r w:rsidR="005E4628" w:rsidRPr="002C6EFD">
        <w:rPr>
          <w:rFonts w:ascii="Arial" w:eastAsia="Arial" w:hAnsi="Arial" w:cs="Arial"/>
          <w:color w:val="000000"/>
          <w:sz w:val="24"/>
          <w:szCs w:val="24"/>
          <w:lang w:eastAsia="en-GB"/>
        </w:rPr>
        <w:t>1</w:t>
      </w:r>
      <w:r w:rsidR="00812670" w:rsidRPr="002C6EFD">
        <w:rPr>
          <w:rFonts w:ascii="Arial" w:eastAsia="Arial" w:hAnsi="Arial" w:cs="Arial"/>
          <w:color w:val="000000"/>
          <w:sz w:val="24"/>
          <w:szCs w:val="24"/>
          <w:lang w:eastAsia="en-GB"/>
        </w:rPr>
        <w:t>.</w:t>
      </w:r>
    </w:p>
    <w:p w14:paraId="0452E0EC" w14:textId="77777777" w:rsidR="002E1B58" w:rsidRPr="002C6EFD" w:rsidRDefault="002E1B58" w:rsidP="00CD42B2">
      <w:pPr>
        <w:spacing w:after="0" w:line="240" w:lineRule="auto"/>
        <w:rPr>
          <w:rFonts w:ascii="Arial" w:hAnsi="Arial" w:cs="Arial"/>
          <w:b/>
          <w:sz w:val="24"/>
          <w:szCs w:val="24"/>
          <w:u w:val="single"/>
        </w:rPr>
      </w:pPr>
    </w:p>
    <w:p w14:paraId="7A8B6152" w14:textId="77777777" w:rsidR="00E26588" w:rsidRPr="002C6EFD" w:rsidRDefault="00E26588" w:rsidP="00CD42B2">
      <w:pPr>
        <w:spacing w:after="0" w:line="240" w:lineRule="auto"/>
        <w:rPr>
          <w:rFonts w:ascii="Arial" w:hAnsi="Arial" w:cs="Arial"/>
          <w:b/>
          <w:sz w:val="24"/>
          <w:szCs w:val="24"/>
        </w:rPr>
      </w:pPr>
      <w:r w:rsidRPr="002C6EFD">
        <w:rPr>
          <w:rFonts w:ascii="Arial" w:hAnsi="Arial" w:cs="Arial"/>
          <w:b/>
          <w:sz w:val="24"/>
          <w:szCs w:val="24"/>
        </w:rPr>
        <w:t xml:space="preserve">How delivery of the content </w:t>
      </w:r>
      <w:r w:rsidR="002A4F86" w:rsidRPr="002C6EFD">
        <w:rPr>
          <w:rFonts w:ascii="Arial" w:hAnsi="Arial" w:cs="Arial"/>
          <w:b/>
          <w:sz w:val="24"/>
          <w:szCs w:val="24"/>
        </w:rPr>
        <w:t>of RSHE</w:t>
      </w:r>
      <w:r w:rsidR="00B34CF4" w:rsidRPr="002C6EFD">
        <w:rPr>
          <w:rFonts w:ascii="Arial" w:hAnsi="Arial" w:cs="Arial"/>
          <w:b/>
          <w:sz w:val="24"/>
          <w:szCs w:val="24"/>
        </w:rPr>
        <w:t xml:space="preserve"> </w:t>
      </w:r>
      <w:r w:rsidRPr="002C6EFD">
        <w:rPr>
          <w:rFonts w:ascii="Arial" w:hAnsi="Arial" w:cs="Arial"/>
          <w:b/>
          <w:sz w:val="24"/>
          <w:szCs w:val="24"/>
        </w:rPr>
        <w:t xml:space="preserve">is made accessible to all pupils, including those with SEND </w:t>
      </w:r>
    </w:p>
    <w:p w14:paraId="502191B5" w14:textId="77777777" w:rsidR="008150DD" w:rsidRPr="002C6EFD" w:rsidRDefault="00177147" w:rsidP="00CD42B2">
      <w:pPr>
        <w:spacing w:after="0" w:line="240" w:lineRule="auto"/>
        <w:ind w:left="10"/>
        <w:rPr>
          <w:rFonts w:ascii="Arial" w:eastAsia="Arial" w:hAnsi="Arial" w:cs="Arial"/>
          <w:sz w:val="24"/>
          <w:szCs w:val="24"/>
          <w:lang w:eastAsia="en-GB"/>
        </w:rPr>
      </w:pPr>
      <w:r w:rsidRPr="002C6EFD">
        <w:rPr>
          <w:rFonts w:ascii="Arial" w:hAnsi="Arial" w:cs="Arial"/>
          <w:sz w:val="24"/>
          <w:szCs w:val="24"/>
        </w:rPr>
        <w:t>We</w:t>
      </w:r>
      <w:r w:rsidR="004D7D96" w:rsidRPr="002C6EFD">
        <w:rPr>
          <w:rFonts w:ascii="Arial" w:hAnsi="Arial" w:cs="Arial"/>
          <w:sz w:val="24"/>
          <w:szCs w:val="24"/>
        </w:rPr>
        <w:t xml:space="preserve"> recognise the significance of other factors, such as any special educationa</w:t>
      </w:r>
      <w:r w:rsidR="00B34CF4" w:rsidRPr="002C6EFD">
        <w:rPr>
          <w:rFonts w:ascii="Arial" w:hAnsi="Arial" w:cs="Arial"/>
          <w:sz w:val="24"/>
          <w:szCs w:val="24"/>
        </w:rPr>
        <w:t>l needs or disabilities of our</w:t>
      </w:r>
      <w:r w:rsidR="004D7D96" w:rsidRPr="002C6EFD">
        <w:rPr>
          <w:rFonts w:ascii="Arial" w:hAnsi="Arial" w:cs="Arial"/>
          <w:sz w:val="24"/>
          <w:szCs w:val="24"/>
        </w:rPr>
        <w:t xml:space="preserve"> pupils</w:t>
      </w:r>
      <w:r w:rsidR="00B34CF4" w:rsidRPr="002C6EFD">
        <w:rPr>
          <w:rFonts w:ascii="Arial" w:hAnsi="Arial" w:cs="Arial"/>
          <w:sz w:val="24"/>
          <w:szCs w:val="24"/>
        </w:rPr>
        <w:t xml:space="preserve"> when teaching these subjects</w:t>
      </w:r>
      <w:r w:rsidRPr="002C6EFD">
        <w:rPr>
          <w:rFonts w:ascii="Arial" w:hAnsi="Arial" w:cs="Arial"/>
          <w:sz w:val="24"/>
          <w:szCs w:val="24"/>
        </w:rPr>
        <w:t xml:space="preserve"> and our</w:t>
      </w:r>
      <w:r w:rsidRPr="002C6EFD">
        <w:rPr>
          <w:rFonts w:ascii="Arial" w:eastAsia="Arial" w:hAnsi="Arial" w:cs="Arial"/>
          <w:sz w:val="24"/>
          <w:szCs w:val="24"/>
          <w:lang w:eastAsia="en-GB"/>
        </w:rPr>
        <w:t xml:space="preserve"> teaching methods take account of these differences.  </w:t>
      </w:r>
      <w:r w:rsidR="00037C21" w:rsidRPr="002C6EFD">
        <w:rPr>
          <w:rFonts w:ascii="Arial" w:hAnsi="Arial" w:cs="Arial"/>
          <w:sz w:val="24"/>
          <w:szCs w:val="24"/>
        </w:rPr>
        <w:t>High quality teaching that is differentiated and personalised will be the starting point to ensure accessibility.</w:t>
      </w:r>
    </w:p>
    <w:p w14:paraId="32DF9D9A" w14:textId="77777777" w:rsidR="008150DD" w:rsidRPr="002C6EFD" w:rsidRDefault="008150DD" w:rsidP="00CD42B2">
      <w:pPr>
        <w:spacing w:after="0" w:line="240" w:lineRule="auto"/>
        <w:ind w:left="10"/>
        <w:rPr>
          <w:rFonts w:ascii="Arial" w:eastAsia="Arial" w:hAnsi="Arial" w:cs="Arial"/>
          <w:sz w:val="24"/>
          <w:szCs w:val="24"/>
          <w:lang w:eastAsia="en-GB"/>
        </w:rPr>
      </w:pPr>
    </w:p>
    <w:p w14:paraId="47ADF669" w14:textId="77777777" w:rsidR="002E1B58" w:rsidRPr="002C6EFD" w:rsidRDefault="002E1B58" w:rsidP="00CD42B2">
      <w:pPr>
        <w:spacing w:after="0" w:line="240" w:lineRule="auto"/>
        <w:rPr>
          <w:rFonts w:ascii="Arial" w:hAnsi="Arial" w:cs="Arial"/>
          <w:b/>
          <w:sz w:val="24"/>
          <w:szCs w:val="24"/>
          <w:u w:val="single"/>
        </w:rPr>
      </w:pPr>
    </w:p>
    <w:p w14:paraId="77D2EF56" w14:textId="77777777" w:rsidR="00EC6623" w:rsidRPr="002C6EFD" w:rsidRDefault="00EC6623" w:rsidP="00CD42B2">
      <w:pPr>
        <w:spacing w:after="0" w:line="240" w:lineRule="auto"/>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t>Links with the National Curriculum:</w:t>
      </w:r>
    </w:p>
    <w:p w14:paraId="7234A43C" w14:textId="77777777" w:rsidR="00EC6623" w:rsidRPr="002C6EFD" w:rsidRDefault="00EC6623" w:rsidP="00CD42B2">
      <w:pPr>
        <w:spacing w:after="0" w:line="240" w:lineRule="auto"/>
        <w:rPr>
          <w:rFonts w:ascii="Arial" w:eastAsia="Arial" w:hAnsi="Arial" w:cs="Arial"/>
          <w:b/>
          <w:color w:val="000000"/>
          <w:sz w:val="24"/>
          <w:szCs w:val="24"/>
          <w:u w:val="single"/>
          <w:lang w:eastAsia="en-GB"/>
        </w:rPr>
      </w:pPr>
    </w:p>
    <w:p w14:paraId="688D8483" w14:textId="77777777" w:rsidR="00EC6623" w:rsidRPr="002C6EFD" w:rsidRDefault="002D35A3"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Our schools</w:t>
      </w:r>
      <w:r w:rsidR="00BC6067" w:rsidRPr="002C6EFD">
        <w:rPr>
          <w:rFonts w:ascii="Arial" w:eastAsia="Arial" w:hAnsi="Arial" w:cs="Arial"/>
          <w:color w:val="000000"/>
          <w:sz w:val="24"/>
          <w:szCs w:val="24"/>
          <w:lang w:eastAsia="en-GB"/>
        </w:rPr>
        <w:t xml:space="preserve"> / </w:t>
      </w:r>
      <w:r w:rsidRPr="002C6EFD">
        <w:rPr>
          <w:rFonts w:ascii="Arial" w:eastAsia="Arial" w:hAnsi="Arial" w:cs="Arial"/>
          <w:color w:val="000000"/>
          <w:sz w:val="24"/>
          <w:szCs w:val="24"/>
          <w:lang w:eastAsia="en-GB"/>
        </w:rPr>
        <w:t>academies work</w:t>
      </w:r>
      <w:r w:rsidR="00EC6623" w:rsidRPr="002C6EFD">
        <w:rPr>
          <w:rFonts w:ascii="Arial" w:eastAsia="Arial" w:hAnsi="Arial" w:cs="Arial"/>
          <w:color w:val="000000"/>
          <w:sz w:val="24"/>
          <w:szCs w:val="24"/>
          <w:lang w:eastAsia="en-GB"/>
        </w:rPr>
        <w:t xml:space="preserve"> hard to ensure that </w:t>
      </w:r>
      <w:r w:rsidR="005E4628" w:rsidRPr="002C6EFD">
        <w:rPr>
          <w:rFonts w:ascii="Arial" w:eastAsia="Arial" w:hAnsi="Arial" w:cs="Arial"/>
          <w:color w:val="000000"/>
          <w:sz w:val="24"/>
          <w:szCs w:val="24"/>
          <w:lang w:eastAsia="en-GB"/>
        </w:rPr>
        <w:t xml:space="preserve">the </w:t>
      </w:r>
      <w:r w:rsidR="00EC6623" w:rsidRPr="002C6EFD">
        <w:rPr>
          <w:rFonts w:ascii="Arial" w:eastAsia="Arial" w:hAnsi="Arial" w:cs="Arial"/>
          <w:color w:val="000000"/>
          <w:sz w:val="24"/>
          <w:szCs w:val="24"/>
          <w:lang w:eastAsia="en-GB"/>
        </w:rPr>
        <w:t>R</w:t>
      </w:r>
      <w:r w:rsidR="00812670" w:rsidRPr="002C6EFD">
        <w:rPr>
          <w:rFonts w:ascii="Arial" w:eastAsia="Arial" w:hAnsi="Arial" w:cs="Arial"/>
          <w:color w:val="000000"/>
          <w:sz w:val="24"/>
          <w:szCs w:val="24"/>
          <w:lang w:eastAsia="en-GB"/>
        </w:rPr>
        <w:t>SHE</w:t>
      </w:r>
      <w:r w:rsidR="00EC6623" w:rsidRPr="002C6EFD">
        <w:rPr>
          <w:rFonts w:ascii="Arial" w:eastAsia="Arial" w:hAnsi="Arial" w:cs="Arial"/>
          <w:color w:val="000000"/>
          <w:sz w:val="24"/>
          <w:szCs w:val="24"/>
          <w:lang w:eastAsia="en-GB"/>
        </w:rPr>
        <w:t xml:space="preserve"> programme</w:t>
      </w:r>
      <w:r w:rsidR="005E4628" w:rsidRPr="002C6EFD">
        <w:rPr>
          <w:rFonts w:ascii="Arial" w:eastAsia="Arial" w:hAnsi="Arial" w:cs="Arial"/>
          <w:color w:val="000000"/>
          <w:sz w:val="24"/>
          <w:szCs w:val="24"/>
          <w:lang w:eastAsia="en-GB"/>
        </w:rPr>
        <w:t xml:space="preserve"> of study</w:t>
      </w:r>
      <w:r w:rsidR="00EC6623" w:rsidRPr="002C6EFD">
        <w:rPr>
          <w:rFonts w:ascii="Arial" w:eastAsia="Arial" w:hAnsi="Arial" w:cs="Arial"/>
          <w:color w:val="000000"/>
          <w:sz w:val="24"/>
          <w:szCs w:val="24"/>
          <w:lang w:eastAsia="en-GB"/>
        </w:rPr>
        <w:t xml:space="preserve"> complement</w:t>
      </w:r>
      <w:r w:rsidR="005E4628" w:rsidRPr="002C6EFD">
        <w:rPr>
          <w:rFonts w:ascii="Arial" w:eastAsia="Arial" w:hAnsi="Arial" w:cs="Arial"/>
          <w:color w:val="000000"/>
          <w:sz w:val="24"/>
          <w:szCs w:val="24"/>
          <w:lang w:eastAsia="en-GB"/>
        </w:rPr>
        <w:t>s</w:t>
      </w:r>
      <w:r w:rsidR="00EC6623" w:rsidRPr="002C6EFD">
        <w:rPr>
          <w:rFonts w:ascii="Arial" w:eastAsia="Arial" w:hAnsi="Arial" w:cs="Arial"/>
          <w:color w:val="000000"/>
          <w:sz w:val="24"/>
          <w:szCs w:val="24"/>
          <w:lang w:eastAsia="en-GB"/>
        </w:rPr>
        <w:t>, and do</w:t>
      </w:r>
      <w:r w:rsidR="005E4628" w:rsidRPr="002C6EFD">
        <w:rPr>
          <w:rFonts w:ascii="Arial" w:eastAsia="Arial" w:hAnsi="Arial" w:cs="Arial"/>
          <w:color w:val="000000"/>
          <w:sz w:val="24"/>
          <w:szCs w:val="24"/>
          <w:lang w:eastAsia="en-GB"/>
        </w:rPr>
        <w:t>es</w:t>
      </w:r>
      <w:r w:rsidR="00EC6623" w:rsidRPr="002C6EFD">
        <w:rPr>
          <w:rFonts w:ascii="Arial" w:eastAsia="Arial" w:hAnsi="Arial" w:cs="Arial"/>
          <w:color w:val="000000"/>
          <w:sz w:val="24"/>
          <w:szCs w:val="24"/>
          <w:lang w:eastAsia="en-GB"/>
        </w:rPr>
        <w:t xml:space="preserve"> not duplicate, content covered in </w:t>
      </w:r>
      <w:r w:rsidR="00C63D13" w:rsidRPr="002C6EFD">
        <w:rPr>
          <w:rFonts w:ascii="Arial" w:eastAsia="Arial" w:hAnsi="Arial" w:cs="Arial"/>
          <w:color w:val="000000"/>
          <w:sz w:val="24"/>
          <w:szCs w:val="24"/>
          <w:lang w:eastAsia="en-GB"/>
        </w:rPr>
        <w:t xml:space="preserve">the </w:t>
      </w:r>
      <w:r w:rsidR="00EC6623" w:rsidRPr="002C6EFD">
        <w:rPr>
          <w:rFonts w:ascii="Arial" w:eastAsia="Arial" w:hAnsi="Arial" w:cs="Arial"/>
          <w:color w:val="000000"/>
          <w:sz w:val="24"/>
          <w:szCs w:val="24"/>
          <w:lang w:eastAsia="en-GB"/>
        </w:rPr>
        <w:t>national cur</w:t>
      </w:r>
      <w:r w:rsidR="00C63D13" w:rsidRPr="002C6EFD">
        <w:rPr>
          <w:rFonts w:ascii="Arial" w:eastAsia="Arial" w:hAnsi="Arial" w:cs="Arial"/>
          <w:color w:val="000000"/>
          <w:sz w:val="24"/>
          <w:szCs w:val="24"/>
          <w:lang w:eastAsia="en-GB"/>
        </w:rPr>
        <w:t>riculum subjects of</w:t>
      </w:r>
      <w:r w:rsidR="00EC6623" w:rsidRPr="002C6EFD">
        <w:rPr>
          <w:rFonts w:ascii="Arial" w:eastAsia="Arial" w:hAnsi="Arial" w:cs="Arial"/>
          <w:color w:val="000000"/>
          <w:sz w:val="24"/>
          <w:szCs w:val="24"/>
          <w:lang w:eastAsia="en-GB"/>
        </w:rPr>
        <w:t xml:space="preserve"> </w:t>
      </w:r>
      <w:r w:rsidR="005E4628" w:rsidRPr="002C6EFD">
        <w:rPr>
          <w:rFonts w:ascii="Arial" w:eastAsia="Arial" w:hAnsi="Arial" w:cs="Arial"/>
          <w:color w:val="000000"/>
          <w:sz w:val="24"/>
          <w:szCs w:val="24"/>
          <w:lang w:eastAsia="en-GB"/>
        </w:rPr>
        <w:t>S</w:t>
      </w:r>
      <w:r w:rsidR="00EC6623" w:rsidRPr="002C6EFD">
        <w:rPr>
          <w:rFonts w:ascii="Arial" w:eastAsia="Arial" w:hAnsi="Arial" w:cs="Arial"/>
          <w:color w:val="000000"/>
          <w:sz w:val="24"/>
          <w:szCs w:val="24"/>
          <w:lang w:eastAsia="en-GB"/>
        </w:rPr>
        <w:t xml:space="preserve">cience, </w:t>
      </w:r>
      <w:r w:rsidR="005E4628" w:rsidRPr="002C6EFD">
        <w:rPr>
          <w:rFonts w:ascii="Arial" w:eastAsia="Arial" w:hAnsi="Arial" w:cs="Arial"/>
          <w:color w:val="000000"/>
          <w:sz w:val="24"/>
          <w:szCs w:val="24"/>
          <w:lang w:eastAsia="en-GB"/>
        </w:rPr>
        <w:t>C</w:t>
      </w:r>
      <w:r w:rsidR="00EC6623" w:rsidRPr="002C6EFD">
        <w:rPr>
          <w:rFonts w:ascii="Arial" w:eastAsia="Arial" w:hAnsi="Arial" w:cs="Arial"/>
          <w:color w:val="000000"/>
          <w:sz w:val="24"/>
          <w:szCs w:val="24"/>
          <w:lang w:eastAsia="en-GB"/>
        </w:rPr>
        <w:t xml:space="preserve">omputing and PE. </w:t>
      </w:r>
    </w:p>
    <w:p w14:paraId="18217307" w14:textId="77777777" w:rsidR="00EC6623" w:rsidRPr="002C6EFD" w:rsidRDefault="00EC6623" w:rsidP="00CD42B2">
      <w:pPr>
        <w:spacing w:after="0" w:line="240" w:lineRule="auto"/>
        <w:rPr>
          <w:rFonts w:ascii="Arial" w:eastAsia="Arial" w:hAnsi="Arial" w:cs="Arial"/>
          <w:color w:val="000000"/>
          <w:sz w:val="24"/>
          <w:szCs w:val="24"/>
          <w:lang w:eastAsia="en-GB"/>
        </w:rPr>
      </w:pPr>
    </w:p>
    <w:p w14:paraId="56469A6D" w14:textId="77777777" w:rsidR="00EC6623" w:rsidRPr="002C6EFD" w:rsidRDefault="00EC6623"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At </w:t>
      </w:r>
      <w:r w:rsidR="0086400A" w:rsidRPr="002C6EFD">
        <w:rPr>
          <w:rFonts w:ascii="Arial" w:eastAsia="Arial" w:hAnsi="Arial" w:cs="Arial"/>
          <w:color w:val="000000"/>
          <w:sz w:val="24"/>
          <w:szCs w:val="24"/>
          <w:lang w:eastAsia="en-GB"/>
        </w:rPr>
        <w:t>K</w:t>
      </w:r>
      <w:r w:rsidRPr="002C6EFD">
        <w:rPr>
          <w:rFonts w:ascii="Arial" w:eastAsia="Arial" w:hAnsi="Arial" w:cs="Arial"/>
          <w:color w:val="000000"/>
          <w:sz w:val="24"/>
          <w:szCs w:val="24"/>
          <w:lang w:eastAsia="en-GB"/>
        </w:rPr>
        <w:t xml:space="preserve">ey </w:t>
      </w:r>
      <w:r w:rsidR="0086400A"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tages 1 and 2, the national curriculum for </w:t>
      </w:r>
      <w:r w:rsidR="005E4628" w:rsidRPr="002C6EFD">
        <w:rPr>
          <w:rFonts w:ascii="Arial" w:eastAsia="Arial" w:hAnsi="Arial" w:cs="Arial"/>
          <w:color w:val="000000"/>
          <w:sz w:val="24"/>
          <w:szCs w:val="24"/>
          <w:lang w:eastAsia="en-GB"/>
        </w:rPr>
        <w:t>S</w:t>
      </w:r>
      <w:r w:rsidRPr="002C6EFD">
        <w:rPr>
          <w:rFonts w:ascii="Arial" w:eastAsia="Arial" w:hAnsi="Arial" w:cs="Arial"/>
          <w:color w:val="000000"/>
          <w:sz w:val="24"/>
          <w:szCs w:val="24"/>
          <w:lang w:eastAsia="en-GB"/>
        </w:rPr>
        <w:t xml:space="preserve">cience includes teaching about the main external parts of the body and changes to the human body as it grows from birth to old age, including puberty. </w:t>
      </w:r>
    </w:p>
    <w:p w14:paraId="6D9F1AFE" w14:textId="77777777" w:rsidR="00EC6623" w:rsidRPr="002C6EFD" w:rsidRDefault="00EC6623" w:rsidP="00CD42B2">
      <w:pPr>
        <w:spacing w:after="0" w:line="240" w:lineRule="auto"/>
        <w:rPr>
          <w:rFonts w:ascii="Arial" w:eastAsia="Arial" w:hAnsi="Arial" w:cs="Arial"/>
          <w:color w:val="000000"/>
          <w:sz w:val="24"/>
          <w:szCs w:val="24"/>
          <w:lang w:eastAsia="en-GB"/>
        </w:rPr>
      </w:pPr>
    </w:p>
    <w:p w14:paraId="0BDB627C" w14:textId="77777777" w:rsidR="00EC6623" w:rsidRPr="002C6EFD" w:rsidRDefault="00EC6623"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The national curriculum for </w:t>
      </w:r>
      <w:r w:rsidR="005E4628" w:rsidRPr="002C6EFD">
        <w:rPr>
          <w:rFonts w:ascii="Arial" w:eastAsia="Arial" w:hAnsi="Arial" w:cs="Arial"/>
          <w:color w:val="000000"/>
          <w:sz w:val="24"/>
          <w:szCs w:val="24"/>
          <w:lang w:eastAsia="en-GB"/>
        </w:rPr>
        <w:t>C</w:t>
      </w:r>
      <w:r w:rsidRPr="002C6EFD">
        <w:rPr>
          <w:rFonts w:ascii="Arial" w:eastAsia="Arial" w:hAnsi="Arial" w:cs="Arial"/>
          <w:color w:val="000000"/>
          <w:sz w:val="24"/>
          <w:szCs w:val="24"/>
          <w:lang w:eastAsia="en-GB"/>
        </w:rPr>
        <w:t xml:space="preserve">omputing aims to ensure that all pupils can understand and apply the fundamental principles and concepts of computer science, including logic, algorithms and data representation. </w:t>
      </w:r>
      <w:r w:rsidR="00FD24D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It also covers e-safety, with progression in the content to reflect the different and escalating risks that young people face as they </w:t>
      </w:r>
      <w:r w:rsidRPr="002C6EFD">
        <w:rPr>
          <w:rFonts w:ascii="Arial" w:eastAsia="Arial" w:hAnsi="Arial" w:cs="Arial"/>
          <w:color w:val="000000"/>
          <w:sz w:val="24"/>
          <w:szCs w:val="24"/>
          <w:lang w:eastAsia="en-GB"/>
        </w:rPr>
        <w:lastRenderedPageBreak/>
        <w:t xml:space="preserve">get older. </w:t>
      </w:r>
      <w:r w:rsidR="00FD24DC" w:rsidRPr="002C6EFD">
        <w:rPr>
          <w:rFonts w:ascii="Arial" w:eastAsia="Arial" w:hAnsi="Arial" w:cs="Arial"/>
          <w:color w:val="000000"/>
          <w:sz w:val="24"/>
          <w:szCs w:val="24"/>
          <w:lang w:eastAsia="en-GB"/>
        </w:rPr>
        <w:t xml:space="preserve"> </w:t>
      </w:r>
      <w:r w:rsidRPr="002C6EFD">
        <w:rPr>
          <w:rFonts w:ascii="Arial" w:eastAsia="Arial" w:hAnsi="Arial" w:cs="Arial"/>
          <w:color w:val="000000"/>
          <w:sz w:val="24"/>
          <w:szCs w:val="24"/>
          <w:lang w:eastAsia="en-GB"/>
        </w:rPr>
        <w:t xml:space="preserve">This includes how to use technology safely, responsibly, respectfully and securely, how to keep personal information private and where to go for help and support.  </w:t>
      </w:r>
    </w:p>
    <w:p w14:paraId="7A5DEB36" w14:textId="77777777" w:rsidR="00EC6623" w:rsidRPr="002C6EFD" w:rsidRDefault="00EC6623" w:rsidP="00CD42B2">
      <w:pPr>
        <w:spacing w:after="0" w:line="240" w:lineRule="auto"/>
        <w:rPr>
          <w:rFonts w:ascii="Arial" w:eastAsia="Arial" w:hAnsi="Arial" w:cs="Arial"/>
          <w:color w:val="000000"/>
          <w:sz w:val="24"/>
          <w:szCs w:val="24"/>
          <w:lang w:eastAsia="en-GB"/>
        </w:rPr>
      </w:pPr>
    </w:p>
    <w:p w14:paraId="0015715B" w14:textId="77777777" w:rsidR="00EC6623" w:rsidRPr="002C6EFD" w:rsidRDefault="00EC6623" w:rsidP="00CD42B2">
      <w:pPr>
        <w:spacing w:after="0" w:line="240" w:lineRule="auto"/>
        <w:rPr>
          <w:rFonts w:ascii="Arial" w:eastAsia="Arial" w:hAnsi="Arial" w:cs="Arial"/>
          <w:color w:val="000000"/>
          <w:sz w:val="24"/>
          <w:szCs w:val="24"/>
          <w:lang w:eastAsia="en-GB"/>
        </w:rPr>
      </w:pPr>
      <w:r w:rsidRPr="002C6EFD">
        <w:rPr>
          <w:rFonts w:ascii="Arial" w:eastAsia="Arial" w:hAnsi="Arial" w:cs="Arial"/>
          <w:color w:val="000000"/>
          <w:sz w:val="24"/>
          <w:szCs w:val="24"/>
          <w:lang w:eastAsia="en-GB"/>
        </w:rPr>
        <w:t xml:space="preserve">The national curriculum for PE aims to ensure that pupils develop competence to excel in a broad range of physical activities, are physically active for sustained periods of time, engage in competitive sport and activities and lead healthy, active lives.  </w:t>
      </w:r>
    </w:p>
    <w:p w14:paraId="51AA518D" w14:textId="77777777" w:rsidR="002E1B58" w:rsidRPr="002C6EFD" w:rsidRDefault="002E1B58" w:rsidP="00CD42B2">
      <w:pPr>
        <w:spacing w:after="0" w:line="240" w:lineRule="auto"/>
        <w:rPr>
          <w:rFonts w:ascii="Arial" w:eastAsia="Arial" w:hAnsi="Arial" w:cs="Arial"/>
          <w:color w:val="000000"/>
          <w:sz w:val="24"/>
          <w:szCs w:val="24"/>
          <w:lang w:eastAsia="en-GB"/>
        </w:rPr>
      </w:pPr>
    </w:p>
    <w:p w14:paraId="17611017" w14:textId="281DB3F9" w:rsidR="0086400A" w:rsidRPr="002C6EFD" w:rsidRDefault="00B11B65" w:rsidP="001830A3">
      <w:pPr>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t>Safeguarding</w:t>
      </w:r>
    </w:p>
    <w:p w14:paraId="01B30246" w14:textId="77777777" w:rsidR="00B11B65" w:rsidRPr="002C6EFD" w:rsidRDefault="0035787C" w:rsidP="00CD42B2">
      <w:pPr>
        <w:spacing w:after="0" w:line="240" w:lineRule="auto"/>
        <w:rPr>
          <w:rFonts w:ascii="Arial" w:hAnsi="Arial" w:cs="Arial"/>
          <w:sz w:val="24"/>
          <w:szCs w:val="24"/>
        </w:rPr>
      </w:pPr>
      <w:r w:rsidRPr="002C6EFD">
        <w:rPr>
          <w:rFonts w:ascii="Arial" w:hAnsi="Arial" w:cs="Arial"/>
          <w:sz w:val="24"/>
          <w:szCs w:val="24"/>
        </w:rPr>
        <w:t>At</w:t>
      </w:r>
      <w:r w:rsidR="001260CC" w:rsidRPr="002C6EFD">
        <w:rPr>
          <w:rFonts w:ascii="Arial" w:hAnsi="Arial" w:cs="Arial"/>
          <w:sz w:val="24"/>
          <w:szCs w:val="24"/>
        </w:rPr>
        <w:t xml:space="preserve"> the heart of R</w:t>
      </w:r>
      <w:r w:rsidR="0086400A" w:rsidRPr="002C6EFD">
        <w:rPr>
          <w:rFonts w:ascii="Arial" w:hAnsi="Arial" w:cs="Arial"/>
          <w:sz w:val="24"/>
          <w:szCs w:val="24"/>
        </w:rPr>
        <w:t>elationships, Sex and Health Education</w:t>
      </w:r>
      <w:r w:rsidRPr="002C6EFD">
        <w:rPr>
          <w:rFonts w:ascii="Arial" w:hAnsi="Arial" w:cs="Arial"/>
          <w:sz w:val="24"/>
          <w:szCs w:val="24"/>
        </w:rPr>
        <w:t xml:space="preserve"> is a focus on keeping children safe and we recognise, as a Trust, our important role in preventative education.  In line with Keeping Children Safe in Education (KCSIE) and the Trust’s Safeguarding</w:t>
      </w:r>
      <w:r w:rsidR="00BC6067" w:rsidRPr="002C6EFD">
        <w:rPr>
          <w:rFonts w:ascii="Arial" w:hAnsi="Arial" w:cs="Arial"/>
          <w:sz w:val="24"/>
          <w:szCs w:val="24"/>
        </w:rPr>
        <w:t xml:space="preserve"> / </w:t>
      </w:r>
      <w:r w:rsidRPr="002C6EFD">
        <w:rPr>
          <w:rFonts w:ascii="Arial" w:hAnsi="Arial" w:cs="Arial"/>
          <w:sz w:val="24"/>
          <w:szCs w:val="24"/>
        </w:rPr>
        <w:t>Child Protection Policy, we teach our pupils about safeguarding, including how to stay safe online, as part of providing a broad and balanced curriculum.</w:t>
      </w:r>
    </w:p>
    <w:p w14:paraId="4B6AE895" w14:textId="77777777" w:rsidR="008150DD" w:rsidRPr="002C6EFD" w:rsidRDefault="008150DD" w:rsidP="00CD42B2">
      <w:pPr>
        <w:spacing w:after="0" w:line="240" w:lineRule="auto"/>
        <w:rPr>
          <w:rFonts w:ascii="Arial" w:hAnsi="Arial" w:cs="Arial"/>
          <w:sz w:val="24"/>
          <w:szCs w:val="24"/>
        </w:rPr>
      </w:pPr>
    </w:p>
    <w:p w14:paraId="5F697BF7" w14:textId="77777777" w:rsidR="0035787C" w:rsidRPr="002C6EFD" w:rsidRDefault="0035787C" w:rsidP="00CD42B2">
      <w:pPr>
        <w:spacing w:after="0" w:line="240" w:lineRule="auto"/>
        <w:rPr>
          <w:rFonts w:ascii="Arial" w:hAnsi="Arial" w:cs="Arial"/>
          <w:sz w:val="24"/>
          <w:szCs w:val="24"/>
        </w:rPr>
      </w:pPr>
      <w:r w:rsidRPr="002C6EFD">
        <w:rPr>
          <w:rFonts w:ascii="Arial" w:hAnsi="Arial" w:cs="Arial"/>
          <w:sz w:val="24"/>
          <w:szCs w:val="24"/>
        </w:rPr>
        <w:t xml:space="preserve">We also recognise that good practice allows pupils an open forum to discuss potentially sensitive issues.  Such discussions can lead to increased </w:t>
      </w:r>
      <w:r w:rsidR="00F81AE3" w:rsidRPr="002C6EFD">
        <w:rPr>
          <w:rFonts w:ascii="Arial" w:hAnsi="Arial" w:cs="Arial"/>
          <w:sz w:val="24"/>
          <w:szCs w:val="24"/>
        </w:rPr>
        <w:t xml:space="preserve">reporting of </w:t>
      </w:r>
      <w:r w:rsidRPr="002C6EFD">
        <w:rPr>
          <w:rFonts w:ascii="Arial" w:hAnsi="Arial" w:cs="Arial"/>
          <w:sz w:val="24"/>
          <w:szCs w:val="24"/>
        </w:rPr>
        <w:t>safeguarding</w:t>
      </w:r>
      <w:r w:rsidR="00F81AE3" w:rsidRPr="002C6EFD">
        <w:rPr>
          <w:rFonts w:ascii="Arial" w:hAnsi="Arial" w:cs="Arial"/>
          <w:sz w:val="24"/>
          <w:szCs w:val="24"/>
        </w:rPr>
        <w:t xml:space="preserve"> concerns</w:t>
      </w:r>
      <w:r w:rsidRPr="002C6EFD">
        <w:rPr>
          <w:rFonts w:ascii="Arial" w:hAnsi="Arial" w:cs="Arial"/>
          <w:sz w:val="24"/>
          <w:szCs w:val="24"/>
        </w:rPr>
        <w:t xml:space="preserve"> and, therefore, we make our pupils aware of how to raise their concerns </w:t>
      </w:r>
      <w:r w:rsidR="00A96D2A">
        <w:rPr>
          <w:rFonts w:ascii="Arial" w:hAnsi="Arial" w:cs="Arial"/>
          <w:sz w:val="24"/>
          <w:szCs w:val="24"/>
        </w:rPr>
        <w:t>and</w:t>
      </w:r>
      <w:r w:rsidRPr="002C6EFD">
        <w:rPr>
          <w:rFonts w:ascii="Arial" w:hAnsi="Arial" w:cs="Arial"/>
          <w:sz w:val="24"/>
          <w:szCs w:val="24"/>
        </w:rPr>
        <w:t xml:space="preserve"> how </w:t>
      </w:r>
      <w:r w:rsidR="00F81AE3" w:rsidRPr="002C6EFD">
        <w:rPr>
          <w:rFonts w:ascii="Arial" w:hAnsi="Arial" w:cs="Arial"/>
          <w:sz w:val="24"/>
          <w:szCs w:val="24"/>
        </w:rPr>
        <w:t>these</w:t>
      </w:r>
      <w:r w:rsidRPr="002C6EFD">
        <w:rPr>
          <w:rFonts w:ascii="Arial" w:hAnsi="Arial" w:cs="Arial"/>
          <w:sz w:val="24"/>
          <w:szCs w:val="24"/>
        </w:rPr>
        <w:t xml:space="preserve"> will be handle</w:t>
      </w:r>
      <w:r w:rsidR="00F81AE3" w:rsidRPr="002C6EFD">
        <w:rPr>
          <w:rFonts w:ascii="Arial" w:hAnsi="Arial" w:cs="Arial"/>
          <w:sz w:val="24"/>
          <w:szCs w:val="24"/>
        </w:rPr>
        <w:t>d</w:t>
      </w:r>
      <w:r w:rsidRPr="002C6EFD">
        <w:rPr>
          <w:rFonts w:ascii="Arial" w:hAnsi="Arial" w:cs="Arial"/>
          <w:sz w:val="24"/>
          <w:szCs w:val="24"/>
        </w:rPr>
        <w:t>.  This includes processes for when they have a concern about a friend or peer.</w:t>
      </w:r>
    </w:p>
    <w:p w14:paraId="6CC5896C" w14:textId="77777777" w:rsidR="00F81AE3" w:rsidRPr="002C6EFD" w:rsidRDefault="00F81AE3" w:rsidP="00CD42B2">
      <w:pPr>
        <w:spacing w:after="0" w:line="240" w:lineRule="auto"/>
        <w:rPr>
          <w:rFonts w:ascii="Arial" w:hAnsi="Arial" w:cs="Arial"/>
          <w:sz w:val="24"/>
          <w:szCs w:val="24"/>
        </w:rPr>
      </w:pPr>
    </w:p>
    <w:p w14:paraId="7135D424" w14:textId="77777777" w:rsidR="008150DD" w:rsidRPr="002C6EFD" w:rsidRDefault="0035787C" w:rsidP="00CD42B2">
      <w:pPr>
        <w:spacing w:after="0" w:line="240" w:lineRule="auto"/>
        <w:rPr>
          <w:rFonts w:ascii="Arial" w:hAnsi="Arial" w:cs="Arial"/>
          <w:sz w:val="24"/>
          <w:szCs w:val="24"/>
        </w:rPr>
      </w:pPr>
      <w:r w:rsidRPr="002C6EFD">
        <w:rPr>
          <w:rFonts w:ascii="Arial" w:hAnsi="Arial" w:cs="Arial"/>
          <w:sz w:val="24"/>
          <w:szCs w:val="24"/>
        </w:rPr>
        <w:t xml:space="preserve">All staff know what to do if a pupil tells them that they are being abused or neglected or are witnessing abuse, and how to manage </w:t>
      </w:r>
      <w:r w:rsidR="00447BF8" w:rsidRPr="002C6EFD">
        <w:rPr>
          <w:rFonts w:ascii="Arial" w:hAnsi="Arial" w:cs="Arial"/>
          <w:sz w:val="24"/>
          <w:szCs w:val="24"/>
        </w:rPr>
        <w:t xml:space="preserve">the requirement to maintain </w:t>
      </w:r>
      <w:r w:rsidRPr="002C6EFD">
        <w:rPr>
          <w:rFonts w:ascii="Arial" w:hAnsi="Arial" w:cs="Arial"/>
          <w:sz w:val="24"/>
          <w:szCs w:val="24"/>
        </w:rPr>
        <w:t>an appropriate level of confidentiality.</w:t>
      </w:r>
      <w:r w:rsidR="008150DD" w:rsidRPr="002C6EFD">
        <w:rPr>
          <w:rFonts w:ascii="Arial" w:hAnsi="Arial" w:cs="Arial"/>
          <w:sz w:val="24"/>
          <w:szCs w:val="24"/>
        </w:rPr>
        <w:t xml:space="preserve"> </w:t>
      </w:r>
      <w:r w:rsidR="007051D5" w:rsidRPr="002C6EFD">
        <w:rPr>
          <w:rFonts w:ascii="Arial" w:hAnsi="Arial" w:cs="Arial"/>
          <w:sz w:val="24"/>
          <w:szCs w:val="24"/>
        </w:rPr>
        <w:t xml:space="preserve"> </w:t>
      </w:r>
      <w:r w:rsidR="008150DD" w:rsidRPr="002C6EFD">
        <w:rPr>
          <w:rFonts w:ascii="Arial" w:hAnsi="Arial" w:cs="Arial"/>
          <w:sz w:val="24"/>
          <w:szCs w:val="24"/>
        </w:rPr>
        <w:t>Schools</w:t>
      </w:r>
      <w:r w:rsidR="00BC6067" w:rsidRPr="002C6EFD">
        <w:rPr>
          <w:rFonts w:ascii="Arial" w:hAnsi="Arial" w:cs="Arial"/>
          <w:sz w:val="24"/>
          <w:szCs w:val="24"/>
        </w:rPr>
        <w:t xml:space="preserve"> / </w:t>
      </w:r>
      <w:r w:rsidR="008150DD" w:rsidRPr="002C6EFD">
        <w:rPr>
          <w:rFonts w:ascii="Arial" w:hAnsi="Arial" w:cs="Arial"/>
          <w:sz w:val="24"/>
          <w:szCs w:val="24"/>
        </w:rPr>
        <w:t>academies will ensure that pupils understand how confidentiality will be handled in a lesson and what might happen if they cho</w:t>
      </w:r>
      <w:r w:rsidR="00F81AE3" w:rsidRPr="002C6EFD">
        <w:rPr>
          <w:rFonts w:ascii="Arial" w:hAnsi="Arial" w:cs="Arial"/>
          <w:sz w:val="24"/>
          <w:szCs w:val="24"/>
        </w:rPr>
        <w:t>ose to raise a concern.</w:t>
      </w:r>
    </w:p>
    <w:p w14:paraId="39185619" w14:textId="77777777" w:rsidR="0035787C" w:rsidRPr="002C6EFD" w:rsidRDefault="0035787C" w:rsidP="00CD42B2">
      <w:pPr>
        <w:spacing w:after="0" w:line="240" w:lineRule="auto"/>
        <w:rPr>
          <w:rFonts w:ascii="Arial" w:hAnsi="Arial" w:cs="Arial"/>
          <w:sz w:val="24"/>
          <w:szCs w:val="24"/>
        </w:rPr>
      </w:pPr>
    </w:p>
    <w:p w14:paraId="75ABE202" w14:textId="77777777" w:rsidR="008150DD" w:rsidRPr="002C6EFD" w:rsidRDefault="00447BF8" w:rsidP="00CD42B2">
      <w:pPr>
        <w:spacing w:after="0" w:line="240" w:lineRule="auto"/>
        <w:rPr>
          <w:rFonts w:ascii="Arial" w:hAnsi="Arial" w:cs="Arial"/>
          <w:sz w:val="24"/>
          <w:szCs w:val="24"/>
        </w:rPr>
      </w:pPr>
      <w:r w:rsidRPr="002C6EFD">
        <w:rPr>
          <w:rFonts w:ascii="Arial" w:hAnsi="Arial" w:cs="Arial"/>
          <w:sz w:val="24"/>
          <w:szCs w:val="24"/>
        </w:rPr>
        <w:t>If any school</w:t>
      </w:r>
      <w:r w:rsidR="00BC6067" w:rsidRPr="002C6EFD">
        <w:rPr>
          <w:rFonts w:ascii="Arial" w:hAnsi="Arial" w:cs="Arial"/>
          <w:sz w:val="24"/>
          <w:szCs w:val="24"/>
        </w:rPr>
        <w:t xml:space="preserve"> / </w:t>
      </w:r>
      <w:r w:rsidRPr="002C6EFD">
        <w:rPr>
          <w:rFonts w:ascii="Arial" w:hAnsi="Arial" w:cs="Arial"/>
          <w:sz w:val="24"/>
          <w:szCs w:val="24"/>
        </w:rPr>
        <w:t>academy within the Trust invites external agencies in to support delivery of R</w:t>
      </w:r>
      <w:r w:rsidR="0086400A" w:rsidRPr="002C6EFD">
        <w:rPr>
          <w:rFonts w:ascii="Arial" w:hAnsi="Arial" w:cs="Arial"/>
          <w:sz w:val="24"/>
          <w:szCs w:val="24"/>
        </w:rPr>
        <w:t>elationships, Sex and Health Education</w:t>
      </w:r>
      <w:r w:rsidRPr="002C6EFD">
        <w:rPr>
          <w:rFonts w:ascii="Arial" w:hAnsi="Arial" w:cs="Arial"/>
          <w:sz w:val="24"/>
          <w:szCs w:val="24"/>
        </w:rPr>
        <w:t xml:space="preserve">, they must agree in advance of the session how a safeguarding </w:t>
      </w:r>
      <w:r w:rsidR="00F81AE3" w:rsidRPr="002C6EFD">
        <w:rPr>
          <w:rFonts w:ascii="Arial" w:hAnsi="Arial" w:cs="Arial"/>
          <w:sz w:val="24"/>
          <w:szCs w:val="24"/>
        </w:rPr>
        <w:t>concern</w:t>
      </w:r>
      <w:r w:rsidRPr="002C6EFD">
        <w:rPr>
          <w:rFonts w:ascii="Arial" w:hAnsi="Arial" w:cs="Arial"/>
          <w:sz w:val="24"/>
          <w:szCs w:val="24"/>
        </w:rPr>
        <w:t xml:space="preserve"> should be dealt with by the external visitor</w:t>
      </w:r>
      <w:r w:rsidR="00A96D2A">
        <w:rPr>
          <w:rFonts w:ascii="Arial" w:hAnsi="Arial" w:cs="Arial"/>
          <w:sz w:val="24"/>
          <w:szCs w:val="24"/>
        </w:rPr>
        <w:t xml:space="preserve"> – </w:t>
      </w:r>
      <w:r w:rsidR="00A96D2A">
        <w:rPr>
          <w:rFonts w:ascii="Arial" w:hAnsi="Arial" w:cs="Arial"/>
          <w:i/>
          <w:sz w:val="24"/>
          <w:szCs w:val="24"/>
        </w:rPr>
        <w:t>see above</w:t>
      </w:r>
      <w:r w:rsidRPr="002C6EFD">
        <w:rPr>
          <w:rFonts w:ascii="Arial" w:hAnsi="Arial" w:cs="Arial"/>
          <w:sz w:val="24"/>
          <w:szCs w:val="24"/>
        </w:rPr>
        <w:t xml:space="preserve">.  </w:t>
      </w:r>
    </w:p>
    <w:p w14:paraId="5E0A5A44" w14:textId="77777777" w:rsidR="008150DD" w:rsidRPr="002C6EFD" w:rsidRDefault="008150DD" w:rsidP="00CD42B2">
      <w:pPr>
        <w:spacing w:after="0" w:line="240" w:lineRule="auto"/>
        <w:rPr>
          <w:rFonts w:ascii="Arial" w:hAnsi="Arial" w:cs="Arial"/>
          <w:sz w:val="24"/>
          <w:szCs w:val="24"/>
        </w:rPr>
      </w:pPr>
    </w:p>
    <w:p w14:paraId="4E35C023" w14:textId="77777777" w:rsidR="004D6F6E" w:rsidRPr="002C6EFD" w:rsidRDefault="004D6F6E" w:rsidP="00CD42B2">
      <w:pPr>
        <w:spacing w:after="0" w:line="240" w:lineRule="auto"/>
        <w:rPr>
          <w:rFonts w:ascii="Arial" w:hAnsi="Arial" w:cs="Arial"/>
          <w:sz w:val="24"/>
          <w:szCs w:val="24"/>
        </w:rPr>
      </w:pPr>
    </w:p>
    <w:p w14:paraId="7F18EBF5" w14:textId="77777777" w:rsidR="00232F2C" w:rsidRPr="002C6EFD" w:rsidRDefault="00182BD4" w:rsidP="00CD42B2">
      <w:pPr>
        <w:spacing w:after="0" w:line="240" w:lineRule="auto"/>
        <w:rPr>
          <w:rFonts w:ascii="Arial" w:hAnsi="Arial" w:cs="Arial"/>
          <w:b/>
          <w:sz w:val="24"/>
          <w:szCs w:val="24"/>
          <w:u w:val="single"/>
        </w:rPr>
      </w:pPr>
      <w:r w:rsidRPr="002C6EFD">
        <w:rPr>
          <w:rFonts w:ascii="Arial" w:hAnsi="Arial" w:cs="Arial"/>
          <w:b/>
          <w:sz w:val="24"/>
          <w:szCs w:val="24"/>
          <w:u w:val="single"/>
        </w:rPr>
        <w:t>Monitoring and Evaluation</w:t>
      </w:r>
    </w:p>
    <w:p w14:paraId="7A210FC2" w14:textId="77777777" w:rsidR="00613B6A" w:rsidRPr="002C6EFD" w:rsidRDefault="00613B6A" w:rsidP="00CD42B2">
      <w:pPr>
        <w:spacing w:after="0" w:line="240" w:lineRule="auto"/>
        <w:rPr>
          <w:rFonts w:ascii="Arial" w:hAnsi="Arial" w:cs="Arial"/>
          <w:sz w:val="24"/>
          <w:szCs w:val="24"/>
        </w:rPr>
      </w:pPr>
      <w:r w:rsidRPr="002C6EFD">
        <w:rPr>
          <w:rFonts w:ascii="Arial" w:hAnsi="Arial" w:cs="Arial"/>
          <w:sz w:val="24"/>
          <w:szCs w:val="24"/>
        </w:rPr>
        <w:t>The delivery of R</w:t>
      </w:r>
      <w:r w:rsidR="0086400A" w:rsidRPr="002C6EFD">
        <w:rPr>
          <w:rFonts w:ascii="Arial" w:hAnsi="Arial" w:cs="Arial"/>
          <w:sz w:val="24"/>
          <w:szCs w:val="24"/>
        </w:rPr>
        <w:t>elationships, Sex and Health Education</w:t>
      </w:r>
      <w:r w:rsidRPr="002C6EFD">
        <w:rPr>
          <w:rFonts w:ascii="Arial" w:hAnsi="Arial" w:cs="Arial"/>
          <w:sz w:val="24"/>
          <w:szCs w:val="24"/>
        </w:rPr>
        <w:t xml:space="preserve"> is monitored by the Headteacher / Head of School.  The Headteacher </w:t>
      </w:r>
      <w:r w:rsidR="0086400A" w:rsidRPr="002C6EFD">
        <w:rPr>
          <w:rFonts w:ascii="Arial" w:hAnsi="Arial" w:cs="Arial"/>
          <w:sz w:val="24"/>
          <w:szCs w:val="24"/>
        </w:rPr>
        <w:t xml:space="preserve">/ </w:t>
      </w:r>
      <w:r w:rsidRPr="002C6EFD">
        <w:rPr>
          <w:rFonts w:ascii="Arial" w:hAnsi="Arial" w:cs="Arial"/>
          <w:sz w:val="24"/>
          <w:szCs w:val="24"/>
        </w:rPr>
        <w:t>Head of School is responsible for ensuring that</w:t>
      </w:r>
      <w:r w:rsidR="0086400A" w:rsidRPr="002C6EFD">
        <w:rPr>
          <w:rFonts w:ascii="Arial" w:hAnsi="Arial" w:cs="Arial"/>
          <w:sz w:val="24"/>
          <w:szCs w:val="24"/>
        </w:rPr>
        <w:t xml:space="preserve"> it</w:t>
      </w:r>
      <w:r w:rsidRPr="002C6EFD">
        <w:rPr>
          <w:rFonts w:ascii="Arial" w:hAnsi="Arial" w:cs="Arial"/>
          <w:sz w:val="24"/>
          <w:szCs w:val="24"/>
        </w:rPr>
        <w:t xml:space="preserve"> is taught consistently across the school</w:t>
      </w:r>
      <w:r w:rsidR="00BC6067" w:rsidRPr="002C6EFD">
        <w:rPr>
          <w:rFonts w:ascii="Arial" w:hAnsi="Arial" w:cs="Arial"/>
          <w:sz w:val="24"/>
          <w:szCs w:val="24"/>
        </w:rPr>
        <w:t xml:space="preserve"> / </w:t>
      </w:r>
      <w:r w:rsidR="0086400A" w:rsidRPr="002C6EFD">
        <w:rPr>
          <w:rFonts w:ascii="Arial" w:hAnsi="Arial" w:cs="Arial"/>
          <w:sz w:val="24"/>
          <w:szCs w:val="24"/>
        </w:rPr>
        <w:t>academy</w:t>
      </w:r>
      <w:r w:rsidRPr="002C6EFD">
        <w:rPr>
          <w:rFonts w:ascii="Arial" w:hAnsi="Arial" w:cs="Arial"/>
          <w:sz w:val="24"/>
          <w:szCs w:val="24"/>
        </w:rPr>
        <w:t xml:space="preserve"> in line with this policy, and for managing requests to withdraw pupils from Sex Education.  </w:t>
      </w:r>
    </w:p>
    <w:p w14:paraId="61668C1F" w14:textId="77777777" w:rsidR="00613B6A" w:rsidRPr="002C6EFD" w:rsidRDefault="00613B6A" w:rsidP="00CD42B2">
      <w:pPr>
        <w:spacing w:after="0" w:line="240" w:lineRule="auto"/>
        <w:rPr>
          <w:rFonts w:ascii="Arial" w:hAnsi="Arial" w:cs="Arial"/>
          <w:sz w:val="24"/>
          <w:szCs w:val="24"/>
        </w:rPr>
      </w:pPr>
    </w:p>
    <w:p w14:paraId="361A6AD6" w14:textId="77777777" w:rsidR="00E97120" w:rsidRPr="002C6EFD" w:rsidRDefault="00182BD4" w:rsidP="00CD42B2">
      <w:pPr>
        <w:spacing w:after="0" w:line="240" w:lineRule="auto"/>
        <w:rPr>
          <w:rFonts w:ascii="Arial" w:hAnsi="Arial" w:cs="Arial"/>
          <w:sz w:val="24"/>
          <w:szCs w:val="24"/>
        </w:rPr>
      </w:pPr>
      <w:r w:rsidRPr="002C6EFD">
        <w:rPr>
          <w:rFonts w:ascii="Arial" w:hAnsi="Arial" w:cs="Arial"/>
          <w:sz w:val="24"/>
          <w:szCs w:val="24"/>
        </w:rPr>
        <w:t>Monitoring and evaluation of the implementation of this policy</w:t>
      </w:r>
      <w:r w:rsidR="00C023A6" w:rsidRPr="002C6EFD">
        <w:rPr>
          <w:rFonts w:ascii="Arial" w:hAnsi="Arial" w:cs="Arial"/>
          <w:sz w:val="24"/>
          <w:szCs w:val="24"/>
        </w:rPr>
        <w:t xml:space="preserve"> in each individual school</w:t>
      </w:r>
      <w:r w:rsidR="00BC6067" w:rsidRPr="002C6EFD">
        <w:rPr>
          <w:rFonts w:ascii="Arial" w:hAnsi="Arial" w:cs="Arial"/>
          <w:sz w:val="24"/>
          <w:szCs w:val="24"/>
        </w:rPr>
        <w:t xml:space="preserve"> / </w:t>
      </w:r>
      <w:r w:rsidR="00C023A6" w:rsidRPr="002C6EFD">
        <w:rPr>
          <w:rFonts w:ascii="Arial" w:hAnsi="Arial" w:cs="Arial"/>
          <w:sz w:val="24"/>
          <w:szCs w:val="24"/>
        </w:rPr>
        <w:t>academy</w:t>
      </w:r>
      <w:r w:rsidR="001930B1" w:rsidRPr="002C6EFD">
        <w:rPr>
          <w:rFonts w:ascii="Arial" w:hAnsi="Arial" w:cs="Arial"/>
          <w:sz w:val="24"/>
          <w:szCs w:val="24"/>
        </w:rPr>
        <w:t xml:space="preserve"> is</w:t>
      </w:r>
      <w:r w:rsidRPr="002C6EFD">
        <w:rPr>
          <w:rFonts w:ascii="Arial" w:hAnsi="Arial" w:cs="Arial"/>
          <w:sz w:val="24"/>
          <w:szCs w:val="24"/>
        </w:rPr>
        <w:t xml:space="preserve"> </w:t>
      </w:r>
      <w:r w:rsidR="00C023A6" w:rsidRPr="002C6EFD">
        <w:rPr>
          <w:rFonts w:ascii="Arial" w:hAnsi="Arial" w:cs="Arial"/>
          <w:sz w:val="24"/>
          <w:szCs w:val="24"/>
        </w:rPr>
        <w:t xml:space="preserve">the responsibility of the Academy Governance Committee. </w:t>
      </w:r>
    </w:p>
    <w:p w14:paraId="2E816AF6" w14:textId="77777777" w:rsidR="009519DC" w:rsidRPr="002C6EFD" w:rsidRDefault="009519DC" w:rsidP="00CD42B2">
      <w:pPr>
        <w:spacing w:after="0" w:line="240" w:lineRule="auto"/>
        <w:rPr>
          <w:rFonts w:ascii="Arial" w:eastAsia="Arial" w:hAnsi="Arial" w:cs="Arial"/>
          <w:color w:val="000000"/>
          <w:sz w:val="24"/>
          <w:szCs w:val="24"/>
          <w:lang w:eastAsia="en-GB"/>
        </w:rPr>
      </w:pPr>
    </w:p>
    <w:p w14:paraId="35F12354" w14:textId="77777777" w:rsidR="00E97120" w:rsidRPr="002C6EFD" w:rsidRDefault="00E97120" w:rsidP="00CD42B2">
      <w:pPr>
        <w:spacing w:after="0" w:line="240" w:lineRule="auto"/>
        <w:rPr>
          <w:rFonts w:ascii="Arial" w:hAnsi="Arial" w:cs="Arial"/>
          <w:sz w:val="24"/>
          <w:szCs w:val="24"/>
        </w:rPr>
      </w:pPr>
    </w:p>
    <w:p w14:paraId="7EE51DAF" w14:textId="77777777" w:rsidR="00182BD4" w:rsidRPr="002C6EFD" w:rsidRDefault="00A96D2A" w:rsidP="00CD42B2">
      <w:pPr>
        <w:spacing w:after="0" w:line="240" w:lineRule="auto"/>
        <w:rPr>
          <w:rFonts w:ascii="Arial" w:hAnsi="Arial" w:cs="Arial"/>
          <w:b/>
          <w:sz w:val="24"/>
          <w:szCs w:val="24"/>
          <w:u w:val="single"/>
        </w:rPr>
      </w:pPr>
      <w:r>
        <w:rPr>
          <w:rFonts w:ascii="Arial" w:hAnsi="Arial" w:cs="Arial"/>
          <w:b/>
          <w:sz w:val="24"/>
          <w:szCs w:val="24"/>
          <w:u w:val="single"/>
        </w:rPr>
        <w:t xml:space="preserve">Approval and </w:t>
      </w:r>
      <w:r w:rsidR="00613B6A" w:rsidRPr="002C6EFD">
        <w:rPr>
          <w:rFonts w:ascii="Arial" w:hAnsi="Arial" w:cs="Arial"/>
          <w:b/>
          <w:sz w:val="24"/>
          <w:szCs w:val="24"/>
          <w:u w:val="single"/>
        </w:rPr>
        <w:t>Review</w:t>
      </w:r>
    </w:p>
    <w:p w14:paraId="36B0D06A" w14:textId="77777777" w:rsidR="0086400A" w:rsidRPr="002C6EFD" w:rsidRDefault="0086400A" w:rsidP="00CD42B2">
      <w:pPr>
        <w:spacing w:after="0" w:line="240" w:lineRule="auto"/>
        <w:rPr>
          <w:rFonts w:ascii="Arial" w:hAnsi="Arial" w:cs="Arial"/>
          <w:sz w:val="24"/>
          <w:szCs w:val="24"/>
        </w:rPr>
      </w:pPr>
    </w:p>
    <w:p w14:paraId="38384681" w14:textId="77777777" w:rsidR="00613B6A" w:rsidRPr="002C6EFD" w:rsidRDefault="0086400A" w:rsidP="00CD42B2">
      <w:pPr>
        <w:spacing w:after="0" w:line="240" w:lineRule="auto"/>
        <w:rPr>
          <w:rFonts w:ascii="Arial" w:hAnsi="Arial" w:cs="Arial"/>
          <w:sz w:val="24"/>
          <w:szCs w:val="24"/>
          <w:u w:val="single"/>
        </w:rPr>
      </w:pPr>
      <w:r w:rsidRPr="002C6EFD">
        <w:rPr>
          <w:rFonts w:ascii="Arial" w:hAnsi="Arial" w:cs="Arial"/>
          <w:sz w:val="24"/>
          <w:szCs w:val="24"/>
        </w:rPr>
        <w:t>Appendix 1 of this policy, where individual school</w:t>
      </w:r>
      <w:r w:rsidR="00BC6067" w:rsidRPr="002C6EFD">
        <w:rPr>
          <w:rFonts w:ascii="Arial" w:hAnsi="Arial" w:cs="Arial"/>
          <w:sz w:val="24"/>
          <w:szCs w:val="24"/>
        </w:rPr>
        <w:t xml:space="preserve"> / </w:t>
      </w:r>
      <w:r w:rsidRPr="002C6EFD">
        <w:rPr>
          <w:rFonts w:ascii="Arial" w:hAnsi="Arial" w:cs="Arial"/>
          <w:sz w:val="24"/>
          <w:szCs w:val="24"/>
        </w:rPr>
        <w:t>academy specific information is contained, is approved by the school’s</w:t>
      </w:r>
      <w:r w:rsidR="00BC6067" w:rsidRPr="002C6EFD">
        <w:rPr>
          <w:rFonts w:ascii="Arial" w:hAnsi="Arial" w:cs="Arial"/>
          <w:sz w:val="24"/>
          <w:szCs w:val="24"/>
        </w:rPr>
        <w:t xml:space="preserve"> / </w:t>
      </w:r>
      <w:r w:rsidRPr="002C6EFD">
        <w:rPr>
          <w:rFonts w:ascii="Arial" w:hAnsi="Arial" w:cs="Arial"/>
          <w:sz w:val="24"/>
          <w:szCs w:val="24"/>
        </w:rPr>
        <w:t xml:space="preserve">academy’s Academy Governance </w:t>
      </w:r>
      <w:r w:rsidRPr="002C6EFD">
        <w:rPr>
          <w:rFonts w:ascii="Arial" w:hAnsi="Arial" w:cs="Arial"/>
          <w:sz w:val="24"/>
          <w:szCs w:val="24"/>
        </w:rPr>
        <w:lastRenderedPageBreak/>
        <w:t xml:space="preserve">Committee.  </w:t>
      </w:r>
      <w:r w:rsidR="00613B6A" w:rsidRPr="002C6EFD">
        <w:rPr>
          <w:rFonts w:ascii="Arial" w:hAnsi="Arial" w:cs="Arial"/>
          <w:sz w:val="24"/>
          <w:szCs w:val="24"/>
        </w:rPr>
        <w:t>Th</w:t>
      </w:r>
      <w:r w:rsidRPr="002C6EFD">
        <w:rPr>
          <w:rFonts w:ascii="Arial" w:hAnsi="Arial" w:cs="Arial"/>
          <w:sz w:val="24"/>
          <w:szCs w:val="24"/>
        </w:rPr>
        <w:t>e full</w:t>
      </w:r>
      <w:r w:rsidR="00613B6A" w:rsidRPr="002C6EFD">
        <w:rPr>
          <w:rFonts w:ascii="Arial" w:hAnsi="Arial" w:cs="Arial"/>
          <w:sz w:val="24"/>
          <w:szCs w:val="24"/>
        </w:rPr>
        <w:t xml:space="preserve"> policy is approved by the Trust’s Board of Directors and reviewed every three years.  </w:t>
      </w:r>
    </w:p>
    <w:p w14:paraId="61F58E17" w14:textId="77777777" w:rsidR="002A4F86" w:rsidRPr="002C6EFD" w:rsidRDefault="002A4F86" w:rsidP="00CD42B2">
      <w:pPr>
        <w:spacing w:after="0" w:line="240" w:lineRule="auto"/>
        <w:rPr>
          <w:rFonts w:ascii="Arial" w:hAnsi="Arial" w:cs="Arial"/>
          <w:b/>
        </w:rPr>
      </w:pPr>
      <w:r w:rsidRPr="002C6EFD">
        <w:rPr>
          <w:rFonts w:ascii="Arial" w:hAnsi="Arial" w:cs="Arial"/>
          <w:b/>
        </w:rPr>
        <w:br w:type="page"/>
      </w:r>
    </w:p>
    <w:p w14:paraId="2458F048" w14:textId="77777777" w:rsidR="000F6F25" w:rsidRPr="002C6EFD" w:rsidRDefault="000F6F25" w:rsidP="00823A3B">
      <w:pPr>
        <w:spacing w:after="0" w:line="276" w:lineRule="auto"/>
        <w:rPr>
          <w:rFonts w:ascii="Arial" w:hAnsi="Arial" w:cs="Arial"/>
          <w:b/>
        </w:rPr>
        <w:sectPr w:rsidR="000F6F25" w:rsidRPr="002C6EFD" w:rsidSect="007E22EA">
          <w:headerReference w:type="even" r:id="rId41"/>
          <w:headerReference w:type="default" r:id="rId42"/>
          <w:footerReference w:type="default" r:id="rId43"/>
          <w:footerReference w:type="first" r:id="rId44"/>
          <w:pgSz w:w="11906" w:h="16838"/>
          <w:pgMar w:top="1620" w:right="1440" w:bottom="1134" w:left="1440" w:header="709" w:footer="284" w:gutter="0"/>
          <w:cols w:space="708"/>
          <w:titlePg/>
          <w:docGrid w:linePitch="360"/>
        </w:sectPr>
      </w:pPr>
    </w:p>
    <w:p w14:paraId="0306D187" w14:textId="77777777" w:rsidR="00823A3B" w:rsidRPr="002C6EFD" w:rsidRDefault="00823A3B" w:rsidP="00823A3B">
      <w:pPr>
        <w:spacing w:after="0" w:line="276" w:lineRule="auto"/>
        <w:jc w:val="center"/>
        <w:rPr>
          <w:rFonts w:ascii="Arial" w:hAnsi="Arial" w:cs="Arial"/>
          <w:b/>
          <w:sz w:val="24"/>
          <w:szCs w:val="24"/>
        </w:rPr>
      </w:pPr>
      <w:r w:rsidRPr="002C6EFD">
        <w:rPr>
          <w:rFonts w:ascii="Arial" w:hAnsi="Arial" w:cs="Arial"/>
          <w:b/>
          <w:sz w:val="24"/>
          <w:szCs w:val="24"/>
        </w:rPr>
        <w:lastRenderedPageBreak/>
        <w:t>Appendix 1</w:t>
      </w:r>
    </w:p>
    <w:p w14:paraId="37A0D394" w14:textId="77777777" w:rsidR="00823A3B" w:rsidRPr="002C6EFD" w:rsidRDefault="0001519D" w:rsidP="00823A3B">
      <w:pPr>
        <w:spacing w:after="0" w:line="276" w:lineRule="auto"/>
        <w:jc w:val="center"/>
        <w:rPr>
          <w:rFonts w:ascii="Arial" w:hAnsi="Arial" w:cs="Arial"/>
          <w:b/>
          <w:sz w:val="24"/>
          <w:szCs w:val="24"/>
        </w:rPr>
      </w:pPr>
      <w:r w:rsidRPr="002C6EFD">
        <w:rPr>
          <w:rFonts w:ascii="Arial" w:hAnsi="Arial" w:cs="Arial"/>
          <w:b/>
          <w:sz w:val="24"/>
          <w:szCs w:val="24"/>
        </w:rPr>
        <w:t>School</w:t>
      </w:r>
      <w:r w:rsidR="00BC6067" w:rsidRPr="002C6EFD">
        <w:rPr>
          <w:rFonts w:ascii="Arial" w:hAnsi="Arial" w:cs="Arial"/>
          <w:b/>
          <w:sz w:val="24"/>
          <w:szCs w:val="24"/>
        </w:rPr>
        <w:t xml:space="preserve"> / </w:t>
      </w:r>
      <w:r w:rsidRPr="002C6EFD">
        <w:rPr>
          <w:rFonts w:ascii="Arial" w:hAnsi="Arial" w:cs="Arial"/>
          <w:b/>
          <w:sz w:val="24"/>
          <w:szCs w:val="24"/>
        </w:rPr>
        <w:t>A</w:t>
      </w:r>
      <w:r w:rsidR="003C2CD9" w:rsidRPr="002C6EFD">
        <w:rPr>
          <w:rFonts w:ascii="Arial" w:hAnsi="Arial" w:cs="Arial"/>
          <w:b/>
          <w:sz w:val="24"/>
          <w:szCs w:val="24"/>
        </w:rPr>
        <w:t>cademy S</w:t>
      </w:r>
      <w:r w:rsidR="00823A3B" w:rsidRPr="002C6EFD">
        <w:rPr>
          <w:rFonts w:ascii="Arial" w:hAnsi="Arial" w:cs="Arial"/>
          <w:b/>
          <w:sz w:val="24"/>
          <w:szCs w:val="24"/>
        </w:rPr>
        <w:t>pecific Information</w:t>
      </w:r>
    </w:p>
    <w:p w14:paraId="2FE19CB3" w14:textId="77777777" w:rsidR="00823A3B" w:rsidRPr="002C6EFD" w:rsidRDefault="00823A3B" w:rsidP="00823A3B">
      <w:pPr>
        <w:spacing w:after="0" w:line="276" w:lineRule="auto"/>
        <w:rPr>
          <w:rFonts w:ascii="Arial" w:hAnsi="Arial" w:cs="Arial"/>
          <w:b/>
        </w:rPr>
      </w:pPr>
    </w:p>
    <w:p w14:paraId="7D4557E4" w14:textId="77777777" w:rsidR="00823A3B" w:rsidRPr="002C6EFD" w:rsidRDefault="00823A3B" w:rsidP="00823A3B">
      <w:pPr>
        <w:spacing w:after="0" w:line="276" w:lineRule="auto"/>
        <w:rPr>
          <w:rFonts w:ascii="Arial" w:hAnsi="Arial" w:cs="Arial"/>
          <w:b/>
        </w:rPr>
      </w:pPr>
      <w:r w:rsidRPr="002C6EFD">
        <w:rPr>
          <w:rFonts w:ascii="Arial" w:hAnsi="Arial" w:cs="Arial"/>
          <w:b/>
        </w:rPr>
        <w:t>Name of School</w:t>
      </w:r>
      <w:r w:rsidR="00BC6067" w:rsidRPr="002C6EFD">
        <w:rPr>
          <w:rFonts w:ascii="Arial" w:hAnsi="Arial" w:cs="Arial"/>
          <w:b/>
        </w:rPr>
        <w:t xml:space="preserve"> / </w:t>
      </w:r>
      <w:r w:rsidRPr="002C6EFD">
        <w:rPr>
          <w:rFonts w:ascii="Arial" w:hAnsi="Arial" w:cs="Arial"/>
          <w:b/>
        </w:rPr>
        <w:t>Academy:</w:t>
      </w:r>
    </w:p>
    <w:p w14:paraId="6849B000" w14:textId="77777777" w:rsidR="00823A3B" w:rsidRPr="002C6EFD" w:rsidRDefault="00823A3B" w:rsidP="00823A3B">
      <w:pPr>
        <w:spacing w:after="0" w:line="276" w:lineRule="auto"/>
        <w:rPr>
          <w:rFonts w:ascii="Arial" w:hAnsi="Arial" w:cs="Arial"/>
          <w:b/>
        </w:rPr>
      </w:pPr>
    </w:p>
    <w:p w14:paraId="6DF1D8AC" w14:textId="77777777" w:rsidR="00823A3B" w:rsidRPr="002C6EFD" w:rsidRDefault="00823A3B" w:rsidP="00823A3B">
      <w:pPr>
        <w:spacing w:after="0" w:line="276" w:lineRule="auto"/>
        <w:rPr>
          <w:rFonts w:ascii="Arial" w:hAnsi="Arial" w:cs="Arial"/>
          <w:b/>
        </w:rPr>
      </w:pPr>
      <w:r w:rsidRPr="002C6EFD">
        <w:rPr>
          <w:rFonts w:ascii="Arial" w:hAnsi="Arial" w:cs="Arial"/>
          <w:b/>
        </w:rPr>
        <w:t>Vision:</w:t>
      </w:r>
    </w:p>
    <w:p w14:paraId="7212352B" w14:textId="77777777" w:rsidR="00823A3B" w:rsidRPr="002C6EFD" w:rsidRDefault="00823A3B" w:rsidP="00823A3B">
      <w:pPr>
        <w:spacing w:after="0" w:line="276" w:lineRule="auto"/>
        <w:rPr>
          <w:rFonts w:ascii="Arial" w:hAnsi="Arial" w:cs="Arial"/>
          <w:b/>
        </w:rPr>
      </w:pPr>
    </w:p>
    <w:p w14:paraId="3F8EA809" w14:textId="77777777" w:rsidR="00823A3B" w:rsidRPr="002C6EFD" w:rsidRDefault="00823A3B" w:rsidP="00823A3B">
      <w:pPr>
        <w:spacing w:after="0" w:line="276" w:lineRule="auto"/>
        <w:rPr>
          <w:rFonts w:ascii="Arial" w:hAnsi="Arial" w:cs="Arial"/>
          <w:b/>
        </w:rPr>
      </w:pPr>
      <w:r w:rsidRPr="002C6EFD">
        <w:rPr>
          <w:rFonts w:ascii="Arial" w:hAnsi="Arial" w:cs="Arial"/>
          <w:b/>
        </w:rPr>
        <w:t xml:space="preserve">Policy Development </w:t>
      </w:r>
    </w:p>
    <w:p w14:paraId="5ED12D05" w14:textId="77777777" w:rsidR="00823A3B" w:rsidRPr="002C6EFD" w:rsidRDefault="00823A3B" w:rsidP="00823A3B">
      <w:pPr>
        <w:spacing w:after="0" w:line="276" w:lineRule="auto"/>
        <w:rPr>
          <w:rFonts w:ascii="Arial" w:hAnsi="Arial" w:cs="Arial"/>
        </w:rPr>
      </w:pPr>
      <w:r w:rsidRPr="002C6EFD">
        <w:rPr>
          <w:rFonts w:ascii="Arial" w:hAnsi="Arial" w:cs="Arial"/>
        </w:rPr>
        <w:t>[</w:t>
      </w:r>
      <w:r w:rsidR="000A668B" w:rsidRPr="002C6EFD">
        <w:rPr>
          <w:rFonts w:ascii="Arial" w:hAnsi="Arial" w:cs="Arial"/>
          <w:i/>
        </w:rPr>
        <w:t>I</w:t>
      </w:r>
      <w:r w:rsidRPr="002C6EFD">
        <w:rPr>
          <w:rFonts w:ascii="Arial" w:hAnsi="Arial" w:cs="Arial"/>
          <w:i/>
        </w:rPr>
        <w:t xml:space="preserve">nsert </w:t>
      </w:r>
      <w:r w:rsidR="000A668B" w:rsidRPr="002C6EFD">
        <w:rPr>
          <w:rFonts w:ascii="Arial" w:hAnsi="Arial" w:cs="Arial"/>
          <w:i/>
        </w:rPr>
        <w:t xml:space="preserve">any additional </w:t>
      </w:r>
      <w:r w:rsidRPr="002C6EFD">
        <w:rPr>
          <w:rFonts w:ascii="Arial" w:hAnsi="Arial" w:cs="Arial"/>
          <w:i/>
        </w:rPr>
        <w:t>deta</w:t>
      </w:r>
      <w:r w:rsidR="000A668B" w:rsidRPr="002C6EFD">
        <w:rPr>
          <w:rFonts w:ascii="Arial" w:hAnsi="Arial" w:cs="Arial"/>
          <w:i/>
        </w:rPr>
        <w:t>ils of how you have consulted</w:t>
      </w:r>
      <w:r w:rsidRPr="002C6EFD">
        <w:rPr>
          <w:rFonts w:ascii="Arial" w:hAnsi="Arial" w:cs="Arial"/>
          <w:i/>
        </w:rPr>
        <w:t>.</w:t>
      </w:r>
      <w:r w:rsidRPr="002C6EFD">
        <w:rPr>
          <w:rFonts w:ascii="Arial" w:hAnsi="Arial" w:cs="Arial"/>
        </w:rPr>
        <w:t>]</w:t>
      </w:r>
    </w:p>
    <w:p w14:paraId="19B90B29" w14:textId="77777777" w:rsidR="00823A3B" w:rsidRPr="002C6EFD" w:rsidRDefault="00823A3B" w:rsidP="00823A3B">
      <w:pPr>
        <w:spacing w:after="0" w:line="276" w:lineRule="auto"/>
        <w:rPr>
          <w:rFonts w:ascii="Arial" w:hAnsi="Arial" w:cs="Arial"/>
        </w:rPr>
      </w:pPr>
    </w:p>
    <w:p w14:paraId="6AEDDE69" w14:textId="77777777" w:rsidR="00326E6B" w:rsidRPr="002C6EFD" w:rsidRDefault="00326E6B" w:rsidP="00823A3B">
      <w:pPr>
        <w:spacing w:after="0" w:line="276" w:lineRule="auto"/>
        <w:rPr>
          <w:rFonts w:ascii="Arial" w:hAnsi="Arial" w:cs="Arial"/>
        </w:rPr>
      </w:pPr>
    </w:p>
    <w:p w14:paraId="427A5D07" w14:textId="77777777" w:rsidR="00326E6B" w:rsidRPr="002C6EFD" w:rsidRDefault="00326E6B" w:rsidP="00823A3B">
      <w:pPr>
        <w:spacing w:after="0" w:line="276" w:lineRule="auto"/>
        <w:rPr>
          <w:rFonts w:ascii="Arial" w:hAnsi="Arial" w:cs="Arial"/>
        </w:rPr>
      </w:pPr>
    </w:p>
    <w:p w14:paraId="6B4FAB2F" w14:textId="77777777" w:rsidR="00823A3B" w:rsidRPr="002C6EFD" w:rsidRDefault="00823A3B" w:rsidP="00823A3B">
      <w:pPr>
        <w:spacing w:after="0" w:line="276" w:lineRule="auto"/>
        <w:rPr>
          <w:rFonts w:ascii="Arial" w:hAnsi="Arial" w:cs="Arial"/>
          <w:b/>
          <w:u w:val="single"/>
        </w:rPr>
      </w:pPr>
      <w:r w:rsidRPr="002C6EFD">
        <w:rPr>
          <w:rFonts w:ascii="Arial" w:hAnsi="Arial" w:cs="Arial"/>
          <w:b/>
          <w:u w:val="single"/>
        </w:rPr>
        <w:t>Relationships Education</w:t>
      </w:r>
    </w:p>
    <w:p w14:paraId="6A671B83" w14:textId="77777777" w:rsidR="00823A3B" w:rsidRPr="002C6EFD" w:rsidRDefault="00823A3B" w:rsidP="00823A3B">
      <w:pPr>
        <w:spacing w:after="0" w:line="276" w:lineRule="auto"/>
        <w:rPr>
          <w:rFonts w:ascii="Arial" w:hAnsi="Arial" w:cs="Arial"/>
          <w:b/>
        </w:rPr>
      </w:pPr>
    </w:p>
    <w:p w14:paraId="10977118" w14:textId="77777777" w:rsidR="00823A3B" w:rsidRPr="002C6EFD" w:rsidRDefault="00823A3B" w:rsidP="00823A3B">
      <w:pPr>
        <w:spacing w:after="0" w:line="276" w:lineRule="auto"/>
        <w:rPr>
          <w:rFonts w:ascii="Arial" w:hAnsi="Arial" w:cs="Arial"/>
          <w:b/>
        </w:rPr>
      </w:pPr>
      <w:r w:rsidRPr="002C6EFD">
        <w:rPr>
          <w:rFonts w:ascii="Arial" w:hAnsi="Arial" w:cs="Arial"/>
          <w:b/>
        </w:rPr>
        <w:t xml:space="preserve">Subject content </w:t>
      </w:r>
    </w:p>
    <w:p w14:paraId="1CDA6CE7" w14:textId="77777777" w:rsidR="00823A3B" w:rsidRPr="002C6EFD" w:rsidRDefault="00823A3B" w:rsidP="00823A3B">
      <w:pPr>
        <w:spacing w:after="0" w:line="276" w:lineRule="auto"/>
        <w:rPr>
          <w:rFonts w:ascii="Arial" w:hAnsi="Arial" w:cs="Arial"/>
        </w:rPr>
      </w:pPr>
      <w:r w:rsidRPr="002C6EFD">
        <w:rPr>
          <w:rFonts w:ascii="Arial" w:hAnsi="Arial" w:cs="Arial"/>
        </w:rPr>
        <w:t>In a</w:t>
      </w:r>
      <w:r w:rsidR="000A668B" w:rsidRPr="002C6EFD">
        <w:rPr>
          <w:rFonts w:ascii="Arial" w:hAnsi="Arial" w:cs="Arial"/>
        </w:rPr>
        <w:t>ddition to what is set out in the policy</w:t>
      </w:r>
      <w:r w:rsidR="00B85EC1" w:rsidRPr="002C6EFD">
        <w:rPr>
          <w:rFonts w:ascii="Arial" w:hAnsi="Arial" w:cs="Arial"/>
        </w:rPr>
        <w:t xml:space="preserve"> and appendices</w:t>
      </w:r>
      <w:r w:rsidR="000A668B" w:rsidRPr="002C6EFD">
        <w:rPr>
          <w:rFonts w:ascii="Arial" w:hAnsi="Arial" w:cs="Arial"/>
        </w:rPr>
        <w:t>, our Relationships Education….</w:t>
      </w:r>
    </w:p>
    <w:p w14:paraId="0290A2D4" w14:textId="77777777" w:rsidR="000A668B" w:rsidRPr="002C6EFD" w:rsidRDefault="000A668B" w:rsidP="00823A3B">
      <w:pPr>
        <w:spacing w:after="0" w:line="276" w:lineRule="auto"/>
        <w:rPr>
          <w:rFonts w:ascii="Arial" w:hAnsi="Arial" w:cs="Arial"/>
        </w:rPr>
      </w:pPr>
    </w:p>
    <w:p w14:paraId="01C34861" w14:textId="77777777" w:rsidR="00823A3B" w:rsidRPr="002C6EFD" w:rsidRDefault="00823A3B" w:rsidP="00823A3B">
      <w:pPr>
        <w:spacing w:after="0" w:line="276" w:lineRule="auto"/>
        <w:rPr>
          <w:rFonts w:ascii="Arial" w:hAnsi="Arial" w:cs="Arial"/>
          <w:i/>
        </w:rPr>
      </w:pPr>
      <w:r w:rsidRPr="002C6EFD">
        <w:rPr>
          <w:rFonts w:ascii="Arial" w:hAnsi="Arial" w:cs="Arial"/>
          <w:i/>
        </w:rPr>
        <w:t>[</w:t>
      </w:r>
      <w:r w:rsidR="000A668B" w:rsidRPr="002C6EFD">
        <w:rPr>
          <w:rFonts w:ascii="Arial" w:hAnsi="Arial" w:cs="Arial"/>
          <w:i/>
        </w:rPr>
        <w:t>I</w:t>
      </w:r>
      <w:r w:rsidRPr="002C6EFD">
        <w:rPr>
          <w:rFonts w:ascii="Arial" w:hAnsi="Arial" w:cs="Arial"/>
          <w:i/>
        </w:rPr>
        <w:t xml:space="preserve">nsert details </w:t>
      </w:r>
      <w:r w:rsidR="000A668B" w:rsidRPr="002C6EFD">
        <w:rPr>
          <w:rFonts w:ascii="Arial" w:hAnsi="Arial" w:cs="Arial"/>
          <w:i/>
        </w:rPr>
        <w:t>of anything additional here, including references to year groups.  Alternatively, an overview of your full Relationships Education curriculum can be appended.]</w:t>
      </w:r>
    </w:p>
    <w:p w14:paraId="3BBC6EE8" w14:textId="77777777" w:rsidR="000A668B" w:rsidRPr="002C6EFD" w:rsidRDefault="000A668B" w:rsidP="000A668B">
      <w:pPr>
        <w:spacing w:after="0" w:line="276" w:lineRule="auto"/>
        <w:rPr>
          <w:rFonts w:ascii="Arial" w:hAnsi="Arial" w:cs="Arial"/>
          <w:i/>
          <w:color w:val="FF0000"/>
        </w:rPr>
      </w:pPr>
      <w:r w:rsidRPr="002C6EFD">
        <w:rPr>
          <w:rFonts w:ascii="Arial" w:hAnsi="Arial" w:cs="Arial"/>
          <w:i/>
          <w:color w:val="FF0000"/>
        </w:rPr>
        <w:t>e.g. our Relationships Education focuses on teaching the fundamental building blocks and characteristics of positive relationships including:</w:t>
      </w:r>
    </w:p>
    <w:p w14:paraId="46F79790" w14:textId="77777777" w:rsidR="000A668B" w:rsidRPr="002C6EFD" w:rsidRDefault="000A668B" w:rsidP="009C3D38">
      <w:pPr>
        <w:pStyle w:val="ListParagraph"/>
        <w:numPr>
          <w:ilvl w:val="1"/>
          <w:numId w:val="12"/>
        </w:numPr>
        <w:spacing w:after="0" w:line="276" w:lineRule="auto"/>
        <w:ind w:left="720" w:hanging="720"/>
        <w:rPr>
          <w:rFonts w:ascii="Arial" w:hAnsi="Arial" w:cs="Arial"/>
          <w:i/>
          <w:color w:val="FF0000"/>
        </w:rPr>
      </w:pPr>
      <w:r w:rsidRPr="002C6EFD">
        <w:rPr>
          <w:rFonts w:ascii="Arial" w:hAnsi="Arial" w:cs="Arial"/>
          <w:i/>
          <w:color w:val="FF0000"/>
        </w:rPr>
        <w:t>Families and close positive relationships</w:t>
      </w:r>
    </w:p>
    <w:p w14:paraId="237E46FB" w14:textId="77777777" w:rsidR="000A668B" w:rsidRPr="002C6EFD" w:rsidRDefault="000A668B" w:rsidP="009C3D38">
      <w:pPr>
        <w:pStyle w:val="ListParagraph"/>
        <w:numPr>
          <w:ilvl w:val="1"/>
          <w:numId w:val="12"/>
        </w:numPr>
        <w:spacing w:after="0" w:line="276" w:lineRule="auto"/>
        <w:ind w:left="720" w:hanging="720"/>
        <w:rPr>
          <w:rFonts w:ascii="Arial" w:hAnsi="Arial" w:cs="Arial"/>
          <w:i/>
          <w:color w:val="FF0000"/>
        </w:rPr>
      </w:pPr>
      <w:r w:rsidRPr="002C6EFD">
        <w:rPr>
          <w:rFonts w:ascii="Arial" w:hAnsi="Arial" w:cs="Arial"/>
          <w:i/>
          <w:color w:val="FF0000"/>
        </w:rPr>
        <w:t>Friendships</w:t>
      </w:r>
    </w:p>
    <w:p w14:paraId="3E75D297" w14:textId="77777777" w:rsidR="000A668B" w:rsidRPr="002C6EFD" w:rsidRDefault="000A668B" w:rsidP="009C3D38">
      <w:pPr>
        <w:pStyle w:val="ListParagraph"/>
        <w:numPr>
          <w:ilvl w:val="1"/>
          <w:numId w:val="12"/>
        </w:numPr>
        <w:spacing w:after="0" w:line="276" w:lineRule="auto"/>
        <w:ind w:left="720" w:hanging="720"/>
        <w:rPr>
          <w:rFonts w:ascii="Arial" w:hAnsi="Arial" w:cs="Arial"/>
          <w:i/>
          <w:color w:val="FF0000"/>
        </w:rPr>
      </w:pPr>
      <w:r w:rsidRPr="002C6EFD">
        <w:rPr>
          <w:rFonts w:ascii="Arial" w:hAnsi="Arial" w:cs="Arial"/>
          <w:i/>
          <w:color w:val="FF0000"/>
        </w:rPr>
        <w:t>Managing hurtful behaviour and bullying</w:t>
      </w:r>
    </w:p>
    <w:p w14:paraId="491CC8AA" w14:textId="77777777" w:rsidR="000A668B" w:rsidRPr="002C6EFD" w:rsidRDefault="000A668B" w:rsidP="009C3D38">
      <w:pPr>
        <w:pStyle w:val="ListParagraph"/>
        <w:numPr>
          <w:ilvl w:val="1"/>
          <w:numId w:val="12"/>
        </w:numPr>
        <w:spacing w:after="0" w:line="276" w:lineRule="auto"/>
        <w:ind w:left="720" w:hanging="720"/>
        <w:rPr>
          <w:rFonts w:ascii="Arial" w:hAnsi="Arial" w:cs="Arial"/>
          <w:i/>
          <w:color w:val="FF0000"/>
        </w:rPr>
      </w:pPr>
      <w:r w:rsidRPr="002C6EFD">
        <w:rPr>
          <w:rFonts w:ascii="Arial" w:hAnsi="Arial" w:cs="Arial"/>
          <w:i/>
          <w:color w:val="FF0000"/>
        </w:rPr>
        <w:t>Safe relationships</w:t>
      </w:r>
    </w:p>
    <w:p w14:paraId="704B0B7B" w14:textId="77777777" w:rsidR="000A668B" w:rsidRPr="002C6EFD" w:rsidRDefault="000A668B" w:rsidP="009C3D38">
      <w:pPr>
        <w:pStyle w:val="ListParagraph"/>
        <w:numPr>
          <w:ilvl w:val="1"/>
          <w:numId w:val="12"/>
        </w:numPr>
        <w:spacing w:after="0" w:line="276" w:lineRule="auto"/>
        <w:ind w:left="720" w:hanging="720"/>
        <w:rPr>
          <w:rFonts w:ascii="Arial" w:hAnsi="Arial" w:cs="Arial"/>
          <w:i/>
          <w:color w:val="FF0000"/>
        </w:rPr>
      </w:pPr>
      <w:r w:rsidRPr="002C6EFD">
        <w:rPr>
          <w:rFonts w:ascii="Arial" w:hAnsi="Arial" w:cs="Arial"/>
          <w:i/>
          <w:color w:val="FF0000"/>
        </w:rPr>
        <w:t>Respecting self and others</w:t>
      </w:r>
    </w:p>
    <w:p w14:paraId="0A0452D7" w14:textId="77777777" w:rsidR="000A668B" w:rsidRPr="002C6EFD" w:rsidRDefault="000A668B" w:rsidP="000A668B">
      <w:pPr>
        <w:spacing w:after="0" w:line="276" w:lineRule="auto"/>
        <w:rPr>
          <w:rFonts w:ascii="Arial" w:hAnsi="Arial" w:cs="Arial"/>
          <w:i/>
          <w:color w:val="FF0000"/>
        </w:rPr>
      </w:pPr>
      <w:r w:rsidRPr="002C6EFD">
        <w:rPr>
          <w:rFonts w:ascii="Arial" w:hAnsi="Arial" w:cs="Arial"/>
          <w:i/>
          <w:color w:val="FF0000"/>
        </w:rPr>
        <w:t>For our Relationships Education we follow the relevant programme of study outlined in the PSHE Association Programme of Study for PSHE Education.</w:t>
      </w:r>
    </w:p>
    <w:p w14:paraId="62EABDF9" w14:textId="77777777" w:rsidR="000A668B" w:rsidRPr="002C6EFD" w:rsidRDefault="000A668B" w:rsidP="00823A3B">
      <w:pPr>
        <w:spacing w:after="0" w:line="276" w:lineRule="auto"/>
        <w:rPr>
          <w:rFonts w:ascii="Arial" w:hAnsi="Arial" w:cs="Arial"/>
        </w:rPr>
      </w:pPr>
    </w:p>
    <w:p w14:paraId="6286D851" w14:textId="77777777" w:rsidR="00823A3B" w:rsidRPr="002C6EFD" w:rsidRDefault="00823A3B" w:rsidP="00823A3B">
      <w:pPr>
        <w:spacing w:after="0" w:line="276" w:lineRule="auto"/>
        <w:rPr>
          <w:rFonts w:ascii="Arial" w:hAnsi="Arial" w:cs="Arial"/>
          <w:b/>
        </w:rPr>
      </w:pPr>
      <w:r w:rsidRPr="002C6EFD">
        <w:rPr>
          <w:rFonts w:ascii="Arial" w:hAnsi="Arial" w:cs="Arial"/>
          <w:b/>
        </w:rPr>
        <w:t>How we teach Relationships Education in our school</w:t>
      </w:r>
      <w:r w:rsidR="00BC6067" w:rsidRPr="002C6EFD">
        <w:rPr>
          <w:rFonts w:ascii="Arial" w:hAnsi="Arial" w:cs="Arial"/>
          <w:b/>
        </w:rPr>
        <w:t xml:space="preserve"> / </w:t>
      </w:r>
      <w:r w:rsidRPr="002C6EFD">
        <w:rPr>
          <w:rFonts w:ascii="Arial" w:hAnsi="Arial" w:cs="Arial"/>
          <w:b/>
        </w:rPr>
        <w:t>academy and who is responsible for teaching it</w:t>
      </w:r>
    </w:p>
    <w:p w14:paraId="6A25739D" w14:textId="77777777" w:rsidR="00823A3B" w:rsidRPr="002C6EFD" w:rsidRDefault="000A668B" w:rsidP="00823A3B">
      <w:pPr>
        <w:spacing w:after="0" w:line="276" w:lineRule="auto"/>
        <w:rPr>
          <w:rFonts w:ascii="Arial" w:hAnsi="Arial" w:cs="Arial"/>
          <w:i/>
        </w:rPr>
      </w:pPr>
      <w:r w:rsidRPr="002C6EFD">
        <w:rPr>
          <w:rFonts w:ascii="Arial" w:hAnsi="Arial" w:cs="Arial"/>
          <w:i/>
        </w:rPr>
        <w:t>[I</w:t>
      </w:r>
      <w:r w:rsidR="00823A3B" w:rsidRPr="002C6EFD">
        <w:rPr>
          <w:rFonts w:ascii="Arial" w:hAnsi="Arial" w:cs="Arial"/>
          <w:i/>
        </w:rPr>
        <w:t>nsert details]</w:t>
      </w:r>
    </w:p>
    <w:p w14:paraId="39D14639" w14:textId="77777777" w:rsidR="00823A3B" w:rsidRPr="002C6EFD" w:rsidRDefault="00823A3B" w:rsidP="00823A3B">
      <w:pPr>
        <w:spacing w:after="0" w:line="276" w:lineRule="auto"/>
        <w:rPr>
          <w:rFonts w:ascii="Arial" w:hAnsi="Arial" w:cs="Arial"/>
        </w:rPr>
      </w:pPr>
    </w:p>
    <w:p w14:paraId="2C7FB9AC" w14:textId="77777777" w:rsidR="000A668B" w:rsidRPr="002C6EFD" w:rsidRDefault="000A668B" w:rsidP="00823A3B">
      <w:pPr>
        <w:spacing w:after="0" w:line="276" w:lineRule="auto"/>
        <w:rPr>
          <w:rFonts w:ascii="Arial" w:hAnsi="Arial" w:cs="Arial"/>
          <w:b/>
          <w:u w:val="single"/>
        </w:rPr>
      </w:pPr>
    </w:p>
    <w:p w14:paraId="3B02C178" w14:textId="77777777" w:rsidR="00823A3B" w:rsidRPr="002C6EFD" w:rsidRDefault="00823A3B" w:rsidP="00823A3B">
      <w:pPr>
        <w:spacing w:after="0" w:line="276" w:lineRule="auto"/>
        <w:rPr>
          <w:rFonts w:ascii="Arial" w:hAnsi="Arial" w:cs="Arial"/>
          <w:b/>
          <w:u w:val="single"/>
        </w:rPr>
      </w:pPr>
      <w:r w:rsidRPr="002C6EFD">
        <w:rPr>
          <w:rFonts w:ascii="Arial" w:hAnsi="Arial" w:cs="Arial"/>
          <w:b/>
          <w:u w:val="single"/>
        </w:rPr>
        <w:t>Health Education</w:t>
      </w:r>
    </w:p>
    <w:p w14:paraId="73C4E518" w14:textId="77777777" w:rsidR="00823A3B" w:rsidRPr="002C6EFD" w:rsidRDefault="00823A3B" w:rsidP="00823A3B">
      <w:pPr>
        <w:spacing w:after="0" w:line="276" w:lineRule="auto"/>
        <w:rPr>
          <w:rFonts w:ascii="Arial" w:hAnsi="Arial" w:cs="Arial"/>
          <w:b/>
        </w:rPr>
      </w:pPr>
    </w:p>
    <w:p w14:paraId="6395B504" w14:textId="77777777" w:rsidR="000A668B" w:rsidRPr="002C6EFD" w:rsidRDefault="000A668B" w:rsidP="000A668B">
      <w:pPr>
        <w:spacing w:after="0" w:line="276" w:lineRule="auto"/>
        <w:rPr>
          <w:rFonts w:ascii="Arial" w:hAnsi="Arial" w:cs="Arial"/>
          <w:b/>
        </w:rPr>
      </w:pPr>
      <w:r w:rsidRPr="002C6EFD">
        <w:rPr>
          <w:rFonts w:ascii="Arial" w:hAnsi="Arial" w:cs="Arial"/>
          <w:b/>
        </w:rPr>
        <w:t xml:space="preserve">Subject content </w:t>
      </w:r>
    </w:p>
    <w:p w14:paraId="014E387E" w14:textId="77777777" w:rsidR="000A668B" w:rsidRPr="002C6EFD" w:rsidRDefault="000A668B" w:rsidP="000A668B">
      <w:pPr>
        <w:spacing w:after="0" w:line="276" w:lineRule="auto"/>
        <w:rPr>
          <w:rFonts w:ascii="Arial" w:hAnsi="Arial" w:cs="Arial"/>
        </w:rPr>
      </w:pPr>
      <w:r w:rsidRPr="002C6EFD">
        <w:rPr>
          <w:rFonts w:ascii="Arial" w:hAnsi="Arial" w:cs="Arial"/>
        </w:rPr>
        <w:t>In addition to what is set out in the policy</w:t>
      </w:r>
      <w:r w:rsidR="00B85EC1" w:rsidRPr="002C6EFD">
        <w:rPr>
          <w:rFonts w:ascii="Arial" w:hAnsi="Arial" w:cs="Arial"/>
        </w:rPr>
        <w:t xml:space="preserve"> and appendices</w:t>
      </w:r>
      <w:r w:rsidRPr="002C6EFD">
        <w:rPr>
          <w:rFonts w:ascii="Arial" w:hAnsi="Arial" w:cs="Arial"/>
        </w:rPr>
        <w:t>, our Health Education….</w:t>
      </w:r>
    </w:p>
    <w:p w14:paraId="30D9EBAD" w14:textId="77777777" w:rsidR="000A668B" w:rsidRPr="002C6EFD" w:rsidRDefault="000A668B" w:rsidP="00823A3B">
      <w:pPr>
        <w:spacing w:after="0" w:line="276" w:lineRule="auto"/>
        <w:rPr>
          <w:rFonts w:ascii="Arial" w:hAnsi="Arial" w:cs="Arial"/>
          <w:b/>
        </w:rPr>
      </w:pPr>
    </w:p>
    <w:p w14:paraId="333324A4" w14:textId="77777777" w:rsidR="000A668B" w:rsidRPr="002C6EFD" w:rsidRDefault="000A668B" w:rsidP="000A668B">
      <w:pPr>
        <w:spacing w:after="0" w:line="276" w:lineRule="auto"/>
        <w:rPr>
          <w:rFonts w:ascii="Arial" w:hAnsi="Arial" w:cs="Arial"/>
          <w:i/>
        </w:rPr>
      </w:pPr>
      <w:r w:rsidRPr="002C6EFD">
        <w:rPr>
          <w:rFonts w:ascii="Arial" w:hAnsi="Arial" w:cs="Arial"/>
          <w:i/>
        </w:rPr>
        <w:t>[Insert details of anything additional here, including references to year groups.  Alternatively, an overview of your full Health Education curriculum can be appended.]</w:t>
      </w:r>
    </w:p>
    <w:p w14:paraId="4C116FEC" w14:textId="77777777" w:rsidR="000A668B" w:rsidRPr="002C6EFD" w:rsidRDefault="000A668B" w:rsidP="000A668B">
      <w:pPr>
        <w:spacing w:after="0" w:line="276" w:lineRule="auto"/>
        <w:rPr>
          <w:rFonts w:ascii="Arial" w:hAnsi="Arial" w:cs="Arial"/>
          <w:i/>
          <w:color w:val="FF0000"/>
        </w:rPr>
      </w:pPr>
      <w:r w:rsidRPr="002C6EFD">
        <w:rPr>
          <w:rFonts w:ascii="Arial" w:hAnsi="Arial" w:cs="Arial"/>
          <w:i/>
          <w:color w:val="FF0000"/>
        </w:rPr>
        <w:t>e.g. our Health Education is organised in the following themes:</w:t>
      </w:r>
    </w:p>
    <w:p w14:paraId="53FF85BD" w14:textId="77777777" w:rsidR="000A668B" w:rsidRPr="002C6EFD" w:rsidRDefault="000A668B" w:rsidP="009C3D38">
      <w:pPr>
        <w:pStyle w:val="ListParagraph"/>
        <w:numPr>
          <w:ilvl w:val="1"/>
          <w:numId w:val="11"/>
        </w:numPr>
        <w:spacing w:after="0" w:line="276" w:lineRule="auto"/>
        <w:ind w:left="720" w:hanging="720"/>
        <w:rPr>
          <w:rFonts w:ascii="Arial" w:hAnsi="Arial" w:cs="Arial"/>
          <w:i/>
          <w:color w:val="FF0000"/>
        </w:rPr>
      </w:pPr>
      <w:r w:rsidRPr="002C6EFD">
        <w:rPr>
          <w:rFonts w:ascii="Arial" w:hAnsi="Arial" w:cs="Arial"/>
          <w:i/>
          <w:color w:val="FF0000"/>
        </w:rPr>
        <w:t>Healthy Lifestyles (physical wellbeing)</w:t>
      </w:r>
    </w:p>
    <w:p w14:paraId="0CBA9375" w14:textId="77777777" w:rsidR="000A668B" w:rsidRPr="002C6EFD" w:rsidRDefault="000A668B" w:rsidP="009C3D38">
      <w:pPr>
        <w:pStyle w:val="ListParagraph"/>
        <w:numPr>
          <w:ilvl w:val="1"/>
          <w:numId w:val="11"/>
        </w:numPr>
        <w:spacing w:after="0" w:line="276" w:lineRule="auto"/>
        <w:ind w:left="720" w:hanging="720"/>
        <w:rPr>
          <w:rFonts w:ascii="Arial" w:hAnsi="Arial" w:cs="Arial"/>
          <w:i/>
          <w:color w:val="FF0000"/>
        </w:rPr>
      </w:pPr>
      <w:r w:rsidRPr="002C6EFD">
        <w:rPr>
          <w:rFonts w:ascii="Arial" w:hAnsi="Arial" w:cs="Arial"/>
          <w:i/>
          <w:color w:val="FF0000"/>
        </w:rPr>
        <w:t>Mental Health</w:t>
      </w:r>
    </w:p>
    <w:p w14:paraId="6CB7A347" w14:textId="77777777" w:rsidR="000A668B" w:rsidRPr="002C6EFD" w:rsidRDefault="000A668B" w:rsidP="009C3D38">
      <w:pPr>
        <w:pStyle w:val="ListParagraph"/>
        <w:numPr>
          <w:ilvl w:val="1"/>
          <w:numId w:val="11"/>
        </w:numPr>
        <w:spacing w:after="0" w:line="276" w:lineRule="auto"/>
        <w:ind w:left="720" w:hanging="720"/>
        <w:rPr>
          <w:rFonts w:ascii="Arial" w:hAnsi="Arial" w:cs="Arial"/>
          <w:i/>
          <w:color w:val="FF0000"/>
        </w:rPr>
      </w:pPr>
      <w:r w:rsidRPr="002C6EFD">
        <w:rPr>
          <w:rFonts w:ascii="Arial" w:hAnsi="Arial" w:cs="Arial"/>
          <w:i/>
          <w:color w:val="FF0000"/>
        </w:rPr>
        <w:t>Ourselves, growing and changing</w:t>
      </w:r>
    </w:p>
    <w:p w14:paraId="5BFFC856" w14:textId="77777777" w:rsidR="000A668B" w:rsidRPr="002C6EFD" w:rsidRDefault="000A668B" w:rsidP="009C3D38">
      <w:pPr>
        <w:pStyle w:val="ListParagraph"/>
        <w:numPr>
          <w:ilvl w:val="1"/>
          <w:numId w:val="11"/>
        </w:numPr>
        <w:spacing w:after="0" w:line="276" w:lineRule="auto"/>
        <w:ind w:left="720" w:hanging="720"/>
        <w:rPr>
          <w:rFonts w:ascii="Arial" w:hAnsi="Arial" w:cs="Arial"/>
          <w:i/>
          <w:color w:val="FF0000"/>
        </w:rPr>
      </w:pPr>
      <w:r w:rsidRPr="002C6EFD">
        <w:rPr>
          <w:rFonts w:ascii="Arial" w:hAnsi="Arial" w:cs="Arial"/>
          <w:i/>
          <w:color w:val="FF0000"/>
        </w:rPr>
        <w:t>Keeping safe</w:t>
      </w:r>
    </w:p>
    <w:p w14:paraId="7EB57AA8" w14:textId="77777777" w:rsidR="000A668B" w:rsidRPr="002C6EFD" w:rsidRDefault="000A668B" w:rsidP="009C3D38">
      <w:pPr>
        <w:pStyle w:val="ListParagraph"/>
        <w:numPr>
          <w:ilvl w:val="1"/>
          <w:numId w:val="11"/>
        </w:numPr>
        <w:spacing w:after="0" w:line="276" w:lineRule="auto"/>
        <w:ind w:left="720" w:hanging="720"/>
        <w:rPr>
          <w:rFonts w:ascii="Arial" w:hAnsi="Arial" w:cs="Arial"/>
          <w:i/>
          <w:color w:val="FF0000"/>
        </w:rPr>
      </w:pPr>
      <w:r w:rsidRPr="002C6EFD">
        <w:rPr>
          <w:rFonts w:ascii="Arial" w:hAnsi="Arial" w:cs="Arial"/>
          <w:i/>
          <w:color w:val="FF0000"/>
        </w:rPr>
        <w:t>Drugs, alcohol and tobacco</w:t>
      </w:r>
    </w:p>
    <w:p w14:paraId="132F830F" w14:textId="77777777" w:rsidR="000A668B" w:rsidRPr="002C6EFD" w:rsidRDefault="000A668B" w:rsidP="000A668B">
      <w:pPr>
        <w:spacing w:after="0" w:line="276" w:lineRule="auto"/>
        <w:rPr>
          <w:rFonts w:ascii="Arial" w:hAnsi="Arial" w:cs="Arial"/>
          <w:i/>
          <w:color w:val="FF0000"/>
        </w:rPr>
      </w:pPr>
    </w:p>
    <w:p w14:paraId="20C38C06" w14:textId="77777777" w:rsidR="000A668B" w:rsidRPr="002C6EFD" w:rsidRDefault="000A668B" w:rsidP="000A668B">
      <w:pPr>
        <w:spacing w:after="0" w:line="276" w:lineRule="auto"/>
        <w:rPr>
          <w:rFonts w:ascii="Arial" w:hAnsi="Arial" w:cs="Arial"/>
          <w:i/>
          <w:color w:val="FF0000"/>
        </w:rPr>
      </w:pPr>
      <w:r w:rsidRPr="002C6EFD">
        <w:rPr>
          <w:rFonts w:ascii="Arial" w:hAnsi="Arial" w:cs="Arial"/>
          <w:i/>
          <w:color w:val="FF0000"/>
        </w:rPr>
        <w:lastRenderedPageBreak/>
        <w:t>For our Health Education we follow the relevant programme of study outlined in the PSHE Association Programme of Study for PSHE Education.</w:t>
      </w:r>
    </w:p>
    <w:p w14:paraId="08DF9727" w14:textId="77777777" w:rsidR="000A668B" w:rsidRPr="002C6EFD" w:rsidRDefault="000A668B" w:rsidP="00823A3B">
      <w:pPr>
        <w:spacing w:after="0" w:line="276" w:lineRule="auto"/>
        <w:rPr>
          <w:rFonts w:ascii="Arial" w:hAnsi="Arial" w:cs="Arial"/>
          <w:b/>
        </w:rPr>
      </w:pPr>
    </w:p>
    <w:p w14:paraId="04B665E6" w14:textId="77777777" w:rsidR="000A668B" w:rsidRPr="002C6EFD" w:rsidRDefault="000A668B" w:rsidP="00823A3B">
      <w:pPr>
        <w:spacing w:after="0" w:line="276" w:lineRule="auto"/>
        <w:rPr>
          <w:rFonts w:ascii="Arial" w:hAnsi="Arial" w:cs="Arial"/>
          <w:b/>
        </w:rPr>
      </w:pPr>
    </w:p>
    <w:p w14:paraId="646FDAE8" w14:textId="77777777" w:rsidR="00823A3B" w:rsidRPr="002C6EFD" w:rsidRDefault="00823A3B" w:rsidP="00823A3B">
      <w:pPr>
        <w:spacing w:after="0" w:line="276" w:lineRule="auto"/>
        <w:rPr>
          <w:rFonts w:ascii="Arial" w:hAnsi="Arial" w:cs="Arial"/>
          <w:b/>
        </w:rPr>
      </w:pPr>
      <w:r w:rsidRPr="002C6EFD">
        <w:rPr>
          <w:rFonts w:ascii="Arial" w:hAnsi="Arial" w:cs="Arial"/>
          <w:b/>
        </w:rPr>
        <w:t>How we teach Health Education in our school</w:t>
      </w:r>
      <w:r w:rsidR="00BC6067" w:rsidRPr="002C6EFD">
        <w:rPr>
          <w:rFonts w:ascii="Arial" w:hAnsi="Arial" w:cs="Arial"/>
          <w:b/>
        </w:rPr>
        <w:t xml:space="preserve"> / </w:t>
      </w:r>
      <w:r w:rsidRPr="002C6EFD">
        <w:rPr>
          <w:rFonts w:ascii="Arial" w:hAnsi="Arial" w:cs="Arial"/>
          <w:b/>
        </w:rPr>
        <w:t>academy and who is responsible for teaching it</w:t>
      </w:r>
    </w:p>
    <w:p w14:paraId="322DD285" w14:textId="77777777" w:rsidR="00823A3B" w:rsidRPr="002C6EFD" w:rsidRDefault="00823A3B" w:rsidP="00823A3B">
      <w:pPr>
        <w:spacing w:after="0" w:line="276" w:lineRule="auto"/>
        <w:rPr>
          <w:rFonts w:ascii="Arial" w:hAnsi="Arial" w:cs="Arial"/>
          <w:i/>
        </w:rPr>
      </w:pPr>
      <w:r w:rsidRPr="002C6EFD">
        <w:rPr>
          <w:rFonts w:ascii="Arial" w:hAnsi="Arial" w:cs="Arial"/>
          <w:i/>
        </w:rPr>
        <w:t>[</w:t>
      </w:r>
      <w:r w:rsidR="000A668B" w:rsidRPr="002C6EFD">
        <w:rPr>
          <w:rFonts w:ascii="Arial" w:hAnsi="Arial" w:cs="Arial"/>
          <w:i/>
        </w:rPr>
        <w:t>I</w:t>
      </w:r>
      <w:r w:rsidRPr="002C6EFD">
        <w:rPr>
          <w:rFonts w:ascii="Arial" w:hAnsi="Arial" w:cs="Arial"/>
          <w:i/>
        </w:rPr>
        <w:t>nsert details</w:t>
      </w:r>
      <w:r w:rsidR="000A668B" w:rsidRPr="002C6EFD">
        <w:rPr>
          <w:rFonts w:ascii="Arial" w:hAnsi="Arial" w:cs="Arial"/>
          <w:i/>
        </w:rPr>
        <w:t>.  Include arrangements for how you teach puberty in Years 5 and 6</w:t>
      </w:r>
      <w:r w:rsidR="00326E6B" w:rsidRPr="002C6EFD">
        <w:rPr>
          <w:rFonts w:ascii="Arial" w:hAnsi="Arial" w:cs="Arial"/>
          <w:i/>
        </w:rPr>
        <w:t>.</w:t>
      </w:r>
      <w:r w:rsidRPr="002C6EFD">
        <w:rPr>
          <w:rFonts w:ascii="Arial" w:hAnsi="Arial" w:cs="Arial"/>
          <w:i/>
        </w:rPr>
        <w:t>]</w:t>
      </w:r>
    </w:p>
    <w:p w14:paraId="22F202CC" w14:textId="77777777" w:rsidR="000A668B" w:rsidRPr="002C6EFD" w:rsidRDefault="000A668B" w:rsidP="00823A3B">
      <w:pPr>
        <w:spacing w:after="0" w:line="276" w:lineRule="auto"/>
        <w:rPr>
          <w:rFonts w:ascii="Arial" w:hAnsi="Arial" w:cs="Arial"/>
        </w:rPr>
      </w:pPr>
    </w:p>
    <w:p w14:paraId="396214B7" w14:textId="77777777" w:rsidR="00326E6B" w:rsidRPr="002C6EFD" w:rsidRDefault="00326E6B" w:rsidP="00823A3B">
      <w:pPr>
        <w:spacing w:after="0" w:line="276" w:lineRule="auto"/>
        <w:rPr>
          <w:rFonts w:ascii="Arial" w:hAnsi="Arial" w:cs="Arial"/>
          <w:b/>
          <w:u w:val="single"/>
        </w:rPr>
      </w:pPr>
    </w:p>
    <w:p w14:paraId="02C18AB3" w14:textId="77777777" w:rsidR="00823A3B" w:rsidRPr="002C6EFD" w:rsidRDefault="00823A3B" w:rsidP="00823A3B">
      <w:pPr>
        <w:spacing w:after="0" w:line="276" w:lineRule="auto"/>
        <w:rPr>
          <w:rFonts w:ascii="Arial" w:hAnsi="Arial" w:cs="Arial"/>
          <w:b/>
          <w:u w:val="single"/>
        </w:rPr>
      </w:pPr>
      <w:r w:rsidRPr="002C6EFD">
        <w:rPr>
          <w:rFonts w:ascii="Arial" w:hAnsi="Arial" w:cs="Arial"/>
          <w:b/>
          <w:u w:val="single"/>
        </w:rPr>
        <w:t>Sex Education</w:t>
      </w:r>
    </w:p>
    <w:p w14:paraId="55F29CD0" w14:textId="77777777" w:rsidR="0028511D" w:rsidRPr="002C6EFD" w:rsidRDefault="0028511D" w:rsidP="00823A3B">
      <w:pPr>
        <w:spacing w:after="0" w:line="276" w:lineRule="auto"/>
        <w:rPr>
          <w:rFonts w:ascii="Arial" w:hAnsi="Arial" w:cs="Arial"/>
          <w:b/>
          <w:u w:val="single"/>
        </w:rPr>
      </w:pPr>
    </w:p>
    <w:p w14:paraId="5776C2B6" w14:textId="77777777" w:rsidR="0028511D" w:rsidRPr="002C6EFD" w:rsidRDefault="0028511D" w:rsidP="00823A3B">
      <w:pPr>
        <w:spacing w:after="0" w:line="276" w:lineRule="auto"/>
        <w:rPr>
          <w:rFonts w:ascii="Arial" w:hAnsi="Arial" w:cs="Arial"/>
          <w:b/>
        </w:rPr>
      </w:pPr>
      <w:r w:rsidRPr="002C6EFD">
        <w:rPr>
          <w:rFonts w:ascii="Arial" w:hAnsi="Arial" w:cs="Arial"/>
          <w:b/>
        </w:rPr>
        <w:t>Subject content</w:t>
      </w:r>
    </w:p>
    <w:p w14:paraId="0218A739" w14:textId="77777777" w:rsidR="00823A3B" w:rsidRPr="002C6EFD" w:rsidRDefault="00823A3B" w:rsidP="00823A3B">
      <w:pPr>
        <w:spacing w:after="0" w:line="276" w:lineRule="auto"/>
        <w:rPr>
          <w:rFonts w:ascii="Arial" w:hAnsi="Arial" w:cs="Arial"/>
        </w:rPr>
      </w:pPr>
      <w:r w:rsidRPr="002C6EFD">
        <w:rPr>
          <w:rFonts w:ascii="Arial" w:hAnsi="Arial" w:cs="Arial"/>
        </w:rPr>
        <w:t>[</w:t>
      </w:r>
      <w:r w:rsidR="00326E6B" w:rsidRPr="002C6EFD">
        <w:rPr>
          <w:rFonts w:ascii="Arial" w:hAnsi="Arial" w:cs="Arial"/>
          <w:i/>
        </w:rPr>
        <w:t>Insert details of anything additional here.]</w:t>
      </w:r>
    </w:p>
    <w:p w14:paraId="06D3E6CA" w14:textId="77777777" w:rsidR="00823A3B" w:rsidRPr="002C6EFD" w:rsidRDefault="00823A3B" w:rsidP="00823A3B">
      <w:pPr>
        <w:spacing w:after="0" w:line="276" w:lineRule="auto"/>
        <w:rPr>
          <w:rFonts w:ascii="Arial" w:hAnsi="Arial" w:cs="Arial"/>
        </w:rPr>
      </w:pPr>
    </w:p>
    <w:p w14:paraId="0A4985E4" w14:textId="77777777" w:rsidR="0028511D" w:rsidRPr="002C6EFD" w:rsidRDefault="0028511D" w:rsidP="0028511D">
      <w:pPr>
        <w:spacing w:after="0" w:line="276" w:lineRule="auto"/>
        <w:rPr>
          <w:rFonts w:ascii="Arial" w:hAnsi="Arial" w:cs="Arial"/>
          <w:b/>
        </w:rPr>
      </w:pPr>
      <w:r w:rsidRPr="002C6EFD">
        <w:rPr>
          <w:rFonts w:ascii="Arial" w:hAnsi="Arial" w:cs="Arial"/>
          <w:b/>
        </w:rPr>
        <w:t>How we teach Sex Education in our school</w:t>
      </w:r>
      <w:r w:rsidR="00BC6067" w:rsidRPr="002C6EFD">
        <w:rPr>
          <w:rFonts w:ascii="Arial" w:hAnsi="Arial" w:cs="Arial"/>
          <w:b/>
        </w:rPr>
        <w:t xml:space="preserve"> / </w:t>
      </w:r>
      <w:r w:rsidRPr="002C6EFD">
        <w:rPr>
          <w:rFonts w:ascii="Arial" w:hAnsi="Arial" w:cs="Arial"/>
          <w:b/>
        </w:rPr>
        <w:t>academy and who is responsible for teaching it</w:t>
      </w:r>
    </w:p>
    <w:p w14:paraId="41A23045" w14:textId="77777777" w:rsidR="0028511D" w:rsidRPr="002C6EFD" w:rsidRDefault="0028511D" w:rsidP="0028511D">
      <w:pPr>
        <w:spacing w:after="0" w:line="276" w:lineRule="auto"/>
        <w:rPr>
          <w:rFonts w:ascii="Arial" w:hAnsi="Arial" w:cs="Arial"/>
          <w:i/>
        </w:rPr>
      </w:pPr>
      <w:r w:rsidRPr="002C6EFD">
        <w:rPr>
          <w:rFonts w:ascii="Arial" w:hAnsi="Arial" w:cs="Arial"/>
          <w:i/>
        </w:rPr>
        <w:t>[Insert details</w:t>
      </w:r>
      <w:r w:rsidR="00AA6791" w:rsidRPr="002C6EFD">
        <w:rPr>
          <w:rFonts w:ascii="Arial" w:hAnsi="Arial" w:cs="Arial"/>
          <w:i/>
        </w:rPr>
        <w:t xml:space="preserve"> including reference to Year 5 and 6 and how teaching groups are organised Explain your rationale for the latter.</w:t>
      </w:r>
      <w:r w:rsidRPr="002C6EFD">
        <w:rPr>
          <w:rFonts w:ascii="Arial" w:hAnsi="Arial" w:cs="Arial"/>
          <w:i/>
        </w:rPr>
        <w:t>]</w:t>
      </w:r>
    </w:p>
    <w:p w14:paraId="06229759" w14:textId="77777777" w:rsidR="00823A3B" w:rsidRPr="002C6EFD" w:rsidRDefault="00823A3B" w:rsidP="00823A3B">
      <w:pPr>
        <w:spacing w:after="0" w:line="276" w:lineRule="auto"/>
        <w:rPr>
          <w:rFonts w:ascii="Arial" w:hAnsi="Arial" w:cs="Arial"/>
        </w:rPr>
      </w:pPr>
    </w:p>
    <w:p w14:paraId="7814DA77" w14:textId="77777777" w:rsidR="00823A3B" w:rsidRPr="002C6EFD" w:rsidRDefault="00823A3B" w:rsidP="00823A3B">
      <w:pPr>
        <w:spacing w:after="0" w:line="276" w:lineRule="auto"/>
        <w:rPr>
          <w:rFonts w:ascii="Arial" w:eastAsia="Arial" w:hAnsi="Arial" w:cs="Arial"/>
          <w:b/>
          <w:lang w:eastAsia="en-GB"/>
        </w:rPr>
      </w:pPr>
      <w:r w:rsidRPr="002C6EFD">
        <w:rPr>
          <w:rFonts w:ascii="Arial" w:eastAsia="Arial" w:hAnsi="Arial" w:cs="Arial"/>
          <w:b/>
          <w:lang w:eastAsia="en-GB"/>
        </w:rPr>
        <w:t>Managing difficult questions</w:t>
      </w:r>
    </w:p>
    <w:p w14:paraId="530DFCB8" w14:textId="77777777" w:rsidR="00823A3B" w:rsidRPr="002C6EFD" w:rsidRDefault="00823A3B" w:rsidP="00823A3B">
      <w:pPr>
        <w:spacing w:after="0" w:line="276" w:lineRule="auto"/>
        <w:rPr>
          <w:rFonts w:ascii="Arial" w:eastAsia="Arial" w:hAnsi="Arial" w:cs="Arial"/>
          <w:color w:val="000000"/>
          <w:lang w:eastAsia="en-GB"/>
        </w:rPr>
      </w:pPr>
      <w:r w:rsidRPr="002C6EFD">
        <w:rPr>
          <w:rFonts w:ascii="Arial" w:eastAsia="Arial" w:hAnsi="Arial" w:cs="Arial"/>
          <w:color w:val="000000"/>
          <w:lang w:eastAsia="en-GB"/>
        </w:rPr>
        <w:t>[</w:t>
      </w:r>
      <w:r w:rsidR="0028511D" w:rsidRPr="002C6EFD">
        <w:rPr>
          <w:rFonts w:ascii="Arial" w:eastAsia="Arial" w:hAnsi="Arial" w:cs="Arial"/>
          <w:i/>
          <w:color w:val="000000"/>
          <w:lang w:eastAsia="en-GB"/>
        </w:rPr>
        <w:t>I</w:t>
      </w:r>
      <w:r w:rsidRPr="002C6EFD">
        <w:rPr>
          <w:rFonts w:ascii="Arial" w:eastAsia="Arial" w:hAnsi="Arial" w:cs="Arial"/>
          <w:i/>
          <w:color w:val="000000"/>
          <w:lang w:eastAsia="en-GB"/>
        </w:rPr>
        <w:t>nsert details of how</w:t>
      </w:r>
      <w:r w:rsidR="0028511D" w:rsidRPr="002C6EFD">
        <w:rPr>
          <w:rFonts w:ascii="Arial" w:eastAsia="Arial" w:hAnsi="Arial" w:cs="Arial"/>
          <w:i/>
          <w:color w:val="000000"/>
          <w:lang w:eastAsia="en-GB"/>
        </w:rPr>
        <w:t xml:space="preserve"> you handle difficult questions]</w:t>
      </w:r>
    </w:p>
    <w:p w14:paraId="5AA4F17D" w14:textId="77777777" w:rsidR="00823A3B" w:rsidRPr="002C6EFD" w:rsidRDefault="0028511D" w:rsidP="00823A3B">
      <w:pPr>
        <w:spacing w:after="0" w:line="276" w:lineRule="auto"/>
        <w:rPr>
          <w:rFonts w:ascii="Arial" w:eastAsia="Arial" w:hAnsi="Arial" w:cs="Arial"/>
          <w:color w:val="000000"/>
          <w:lang w:eastAsia="en-GB"/>
        </w:rPr>
      </w:pPr>
      <w:r w:rsidRPr="002C6EFD">
        <w:rPr>
          <w:rFonts w:ascii="Arial" w:hAnsi="Arial" w:cs="Arial"/>
          <w:i/>
          <w:color w:val="FF0000"/>
        </w:rPr>
        <w:t>e.g. If a pupil</w:t>
      </w:r>
      <w:r w:rsidR="00823A3B" w:rsidRPr="002C6EFD">
        <w:rPr>
          <w:rFonts w:ascii="Arial" w:hAnsi="Arial" w:cs="Arial"/>
          <w:i/>
          <w:color w:val="FF0000"/>
        </w:rPr>
        <w:t xml:space="preserve"> ask</w:t>
      </w:r>
      <w:r w:rsidRPr="002C6EFD">
        <w:rPr>
          <w:rFonts w:ascii="Arial" w:hAnsi="Arial" w:cs="Arial"/>
          <w:i/>
          <w:color w:val="FF0000"/>
        </w:rPr>
        <w:t>s a</w:t>
      </w:r>
      <w:r w:rsidR="00823A3B" w:rsidRPr="002C6EFD">
        <w:rPr>
          <w:rFonts w:ascii="Arial" w:hAnsi="Arial" w:cs="Arial"/>
          <w:i/>
          <w:color w:val="FF0000"/>
        </w:rPr>
        <w:t xml:space="preserve"> questio</w:t>
      </w:r>
      <w:r w:rsidRPr="002C6EFD">
        <w:rPr>
          <w:rFonts w:ascii="Arial" w:hAnsi="Arial" w:cs="Arial"/>
          <w:i/>
          <w:color w:val="FF0000"/>
        </w:rPr>
        <w:t>n</w:t>
      </w:r>
      <w:r w:rsidR="00823A3B" w:rsidRPr="002C6EFD">
        <w:rPr>
          <w:rFonts w:ascii="Arial" w:hAnsi="Arial" w:cs="Arial"/>
          <w:i/>
          <w:color w:val="FF0000"/>
        </w:rPr>
        <w:t xml:space="preserve"> outside the scope of this policy, teachers will respond in an appropriate manner</w:t>
      </w:r>
      <w:r w:rsidRPr="002C6EFD">
        <w:rPr>
          <w:rFonts w:ascii="Arial" w:hAnsi="Arial" w:cs="Arial"/>
          <w:i/>
          <w:color w:val="FF0000"/>
        </w:rPr>
        <w:t>, using their professional judgement, so pupils</w:t>
      </w:r>
      <w:r w:rsidR="00823A3B" w:rsidRPr="002C6EFD">
        <w:rPr>
          <w:rFonts w:ascii="Arial" w:hAnsi="Arial" w:cs="Arial"/>
          <w:i/>
          <w:color w:val="FF0000"/>
        </w:rPr>
        <w:t xml:space="preserve"> are fully inform</w:t>
      </w:r>
      <w:r w:rsidRPr="002C6EFD">
        <w:rPr>
          <w:rFonts w:ascii="Arial" w:hAnsi="Arial" w:cs="Arial"/>
          <w:i/>
          <w:color w:val="FF0000"/>
        </w:rPr>
        <w:t>ed</w:t>
      </w:r>
      <w:r w:rsidR="00823A3B" w:rsidRPr="002C6EFD">
        <w:rPr>
          <w:rFonts w:ascii="Arial" w:hAnsi="Arial" w:cs="Arial"/>
          <w:i/>
          <w:color w:val="FF0000"/>
        </w:rPr>
        <w:t>.</w:t>
      </w:r>
      <w:r w:rsidR="002C6EFD">
        <w:rPr>
          <w:rFonts w:ascii="Arial" w:hAnsi="Arial" w:cs="Arial"/>
          <w:i/>
          <w:color w:val="FF0000"/>
        </w:rPr>
        <w:t xml:space="preserve"> </w:t>
      </w:r>
      <w:r w:rsidRPr="002C6EFD">
        <w:rPr>
          <w:rFonts w:ascii="Arial" w:hAnsi="Arial" w:cs="Arial"/>
          <w:i/>
          <w:color w:val="FF0000"/>
        </w:rPr>
        <w:t xml:space="preserve"> If a question is deemed inappropriate for the age of the pupil, they will explain that their question will be answered by a responsible adult when they are older or they will be advised to ask a responsible adult at home.</w:t>
      </w:r>
      <w:r w:rsidR="002C6EFD">
        <w:rPr>
          <w:rFonts w:ascii="Arial" w:hAnsi="Arial" w:cs="Arial"/>
          <w:i/>
          <w:color w:val="FF0000"/>
        </w:rPr>
        <w:t xml:space="preserve"> </w:t>
      </w:r>
      <w:r w:rsidRPr="002C6EFD">
        <w:rPr>
          <w:rFonts w:ascii="Arial" w:eastAsia="Arial" w:hAnsi="Arial" w:cs="Arial"/>
          <w:i/>
          <w:color w:val="FF0000"/>
          <w:lang w:eastAsia="en-GB"/>
        </w:rPr>
        <w:t xml:space="preserve"> We consider which questions are appropriate and inappropriate to answer in a whole-class setting.</w:t>
      </w:r>
      <w:r w:rsidR="002C6EFD">
        <w:rPr>
          <w:rFonts w:ascii="Arial" w:eastAsia="Arial" w:hAnsi="Arial" w:cs="Arial"/>
          <w:i/>
          <w:color w:val="FF0000"/>
          <w:lang w:eastAsia="en-GB"/>
        </w:rPr>
        <w:t xml:space="preserve"> </w:t>
      </w:r>
      <w:r w:rsidR="00AA6791" w:rsidRPr="002C6EFD">
        <w:rPr>
          <w:rFonts w:ascii="Arial" w:eastAsia="Arial" w:hAnsi="Arial" w:cs="Arial"/>
          <w:i/>
          <w:color w:val="FF0000"/>
          <w:lang w:eastAsia="en-GB"/>
        </w:rPr>
        <w:t xml:space="preserve"> If we consider a question needs to be answered solely for the child that has asked this, we ensure two adults are involved in the explanation.</w:t>
      </w:r>
    </w:p>
    <w:p w14:paraId="04D12FAA" w14:textId="77777777" w:rsidR="00823A3B" w:rsidRPr="002C6EFD" w:rsidRDefault="00823A3B" w:rsidP="00823A3B">
      <w:pPr>
        <w:spacing w:after="0" w:line="276" w:lineRule="auto"/>
        <w:rPr>
          <w:rFonts w:ascii="Arial" w:hAnsi="Arial" w:cs="Arial"/>
          <w:b/>
        </w:rPr>
      </w:pPr>
    </w:p>
    <w:p w14:paraId="681E4BC5" w14:textId="77777777" w:rsidR="00823A3B" w:rsidRPr="002C6EFD" w:rsidRDefault="00823A3B" w:rsidP="00823A3B">
      <w:pPr>
        <w:tabs>
          <w:tab w:val="left" w:pos="1464"/>
        </w:tabs>
        <w:rPr>
          <w:rFonts w:ascii="Arial" w:hAnsi="Arial" w:cs="Arial"/>
        </w:rPr>
      </w:pPr>
    </w:p>
    <w:p w14:paraId="6D4DBB8D" w14:textId="77777777" w:rsidR="00823A3B" w:rsidRPr="002C6EFD" w:rsidRDefault="00823A3B">
      <w:pPr>
        <w:rPr>
          <w:rFonts w:ascii="Arial" w:hAnsi="Arial" w:cs="Arial"/>
        </w:rPr>
      </w:pPr>
      <w:r w:rsidRPr="002C6EFD">
        <w:rPr>
          <w:rFonts w:ascii="Arial" w:hAnsi="Arial" w:cs="Arial"/>
        </w:rPr>
        <w:br w:type="page"/>
      </w:r>
    </w:p>
    <w:p w14:paraId="5A20FB25" w14:textId="77777777" w:rsidR="00732349" w:rsidRPr="002C6EFD" w:rsidRDefault="00823A3B" w:rsidP="001C7ECF">
      <w:pPr>
        <w:spacing w:after="0" w:line="240" w:lineRule="auto"/>
        <w:jc w:val="center"/>
        <w:rPr>
          <w:rFonts w:ascii="Arial" w:hAnsi="Arial" w:cs="Arial"/>
          <w:b/>
          <w:sz w:val="24"/>
          <w:szCs w:val="24"/>
        </w:rPr>
      </w:pPr>
      <w:r w:rsidRPr="002C6EFD">
        <w:rPr>
          <w:rFonts w:ascii="Arial" w:hAnsi="Arial" w:cs="Arial"/>
          <w:b/>
          <w:sz w:val="24"/>
          <w:szCs w:val="24"/>
        </w:rPr>
        <w:lastRenderedPageBreak/>
        <w:t xml:space="preserve">Appendix </w:t>
      </w:r>
      <w:r w:rsidR="00B16CF5" w:rsidRPr="002C6EFD">
        <w:rPr>
          <w:rFonts w:ascii="Arial" w:hAnsi="Arial" w:cs="Arial"/>
          <w:b/>
          <w:sz w:val="24"/>
          <w:szCs w:val="24"/>
        </w:rPr>
        <w:t>2</w:t>
      </w:r>
    </w:p>
    <w:p w14:paraId="3E4F9C13" w14:textId="77777777" w:rsidR="001C7ECF" w:rsidRPr="002C6EFD" w:rsidRDefault="001C7ECF" w:rsidP="001C7ECF">
      <w:pPr>
        <w:spacing w:after="0" w:line="240" w:lineRule="auto"/>
        <w:jc w:val="center"/>
        <w:rPr>
          <w:rFonts w:ascii="Arial" w:hAnsi="Arial" w:cs="Arial"/>
          <w:b/>
          <w:sz w:val="24"/>
          <w:szCs w:val="24"/>
        </w:rPr>
      </w:pPr>
    </w:p>
    <w:p w14:paraId="0F235262" w14:textId="77777777" w:rsidR="00823A3B" w:rsidRPr="002C6EFD" w:rsidRDefault="00823A3B" w:rsidP="001C7ECF">
      <w:pPr>
        <w:tabs>
          <w:tab w:val="left" w:pos="1464"/>
        </w:tabs>
        <w:spacing w:after="0" w:line="240" w:lineRule="auto"/>
        <w:jc w:val="center"/>
        <w:rPr>
          <w:rFonts w:ascii="Arial" w:hAnsi="Arial" w:cs="Arial"/>
          <w:b/>
          <w:sz w:val="24"/>
          <w:szCs w:val="24"/>
        </w:rPr>
      </w:pPr>
      <w:r w:rsidRPr="002C6EFD">
        <w:rPr>
          <w:rFonts w:ascii="Arial" w:hAnsi="Arial" w:cs="Arial"/>
          <w:b/>
          <w:sz w:val="24"/>
          <w:szCs w:val="24"/>
        </w:rPr>
        <w:t>Statutory Requirements for Relationships Education and Health Education</w:t>
      </w:r>
    </w:p>
    <w:p w14:paraId="591C2608" w14:textId="77777777" w:rsidR="00BA5245" w:rsidRPr="002C6EFD" w:rsidRDefault="00BA5245" w:rsidP="001C7ECF">
      <w:pPr>
        <w:spacing w:after="0" w:line="240" w:lineRule="auto"/>
        <w:rPr>
          <w:rFonts w:ascii="Arial" w:hAnsi="Arial" w:cs="Arial"/>
          <w:b/>
          <w:u w:val="single"/>
        </w:rPr>
      </w:pPr>
    </w:p>
    <w:p w14:paraId="27EBF619" w14:textId="77777777" w:rsidR="00E97120" w:rsidRPr="002C6EFD" w:rsidRDefault="00E97120" w:rsidP="001C7ECF">
      <w:pPr>
        <w:spacing w:after="0" w:line="240" w:lineRule="auto"/>
        <w:rPr>
          <w:rFonts w:ascii="Arial" w:hAnsi="Arial" w:cs="Arial"/>
          <w:b/>
          <w:sz w:val="24"/>
          <w:szCs w:val="24"/>
          <w:u w:val="single"/>
        </w:rPr>
      </w:pPr>
      <w:r w:rsidRPr="002C6EFD">
        <w:rPr>
          <w:rFonts w:ascii="Arial" w:hAnsi="Arial" w:cs="Arial"/>
          <w:b/>
          <w:sz w:val="24"/>
          <w:szCs w:val="24"/>
          <w:u w:val="single"/>
        </w:rPr>
        <w:t>Relationships Education</w:t>
      </w:r>
    </w:p>
    <w:p w14:paraId="224CD3DB" w14:textId="77777777" w:rsidR="00BA5245" w:rsidRPr="002C6EFD" w:rsidRDefault="00BA5245" w:rsidP="001C7ECF">
      <w:pPr>
        <w:spacing w:after="0" w:line="240" w:lineRule="auto"/>
        <w:rPr>
          <w:rFonts w:ascii="Arial" w:hAnsi="Arial" w:cs="Arial"/>
          <w:b/>
          <w:u w:val="single"/>
        </w:rPr>
      </w:pPr>
    </w:p>
    <w:p w14:paraId="786849ED" w14:textId="77777777" w:rsidR="00E97120" w:rsidRDefault="00E97120" w:rsidP="001C7ECF">
      <w:pPr>
        <w:spacing w:after="0" w:line="240" w:lineRule="auto"/>
        <w:ind w:left="10"/>
        <w:rPr>
          <w:rFonts w:ascii="Arial" w:eastAsia="Arial" w:hAnsi="Arial" w:cs="Arial"/>
          <w:b/>
          <w:color w:val="000000"/>
          <w:lang w:eastAsia="en-GB"/>
        </w:rPr>
      </w:pPr>
      <w:r w:rsidRPr="002C6EFD">
        <w:rPr>
          <w:rFonts w:ascii="Arial" w:eastAsia="Arial" w:hAnsi="Arial" w:cs="Arial"/>
          <w:b/>
          <w:color w:val="000000"/>
          <w:lang w:eastAsia="en-GB"/>
        </w:rPr>
        <w:t>By the end of Year 6:</w:t>
      </w:r>
    </w:p>
    <w:p w14:paraId="53E91357" w14:textId="77777777" w:rsidR="004F66F4" w:rsidRPr="002C6EFD" w:rsidRDefault="004F66F4" w:rsidP="001C7ECF">
      <w:pPr>
        <w:spacing w:after="0" w:line="240" w:lineRule="auto"/>
        <w:ind w:left="10"/>
        <w:rPr>
          <w:rFonts w:ascii="Arial" w:eastAsia="Arial" w:hAnsi="Arial" w:cs="Arial"/>
          <w:b/>
          <w:color w:val="000000"/>
          <w:lang w:eastAsia="en-GB"/>
        </w:rPr>
      </w:pPr>
    </w:p>
    <w:tbl>
      <w:tblPr>
        <w:tblStyle w:val="TableGrid"/>
        <w:tblW w:w="9498" w:type="dxa"/>
        <w:tblInd w:w="0" w:type="dxa"/>
        <w:tblCellMar>
          <w:top w:w="54" w:type="dxa"/>
          <w:left w:w="108" w:type="dxa"/>
          <w:right w:w="62" w:type="dxa"/>
        </w:tblCellMar>
        <w:tblLook w:val="04A0" w:firstRow="1" w:lastRow="0" w:firstColumn="1" w:lastColumn="0" w:noHBand="0" w:noVBand="1"/>
      </w:tblPr>
      <w:tblGrid>
        <w:gridCol w:w="1843"/>
        <w:gridCol w:w="7655"/>
      </w:tblGrid>
      <w:tr w:rsidR="00E97120" w:rsidRPr="002C6EFD" w14:paraId="127A72D6" w14:textId="77777777" w:rsidTr="001C7ECF">
        <w:tc>
          <w:tcPr>
            <w:tcW w:w="1843" w:type="dxa"/>
            <w:tcBorders>
              <w:top w:val="single" w:sz="4" w:space="0" w:color="000000"/>
              <w:left w:val="single" w:sz="4" w:space="0" w:color="000000"/>
              <w:bottom w:val="single" w:sz="4" w:space="0" w:color="000000"/>
              <w:right w:val="single" w:sz="4" w:space="0" w:color="000000"/>
            </w:tcBorders>
          </w:tcPr>
          <w:p w14:paraId="2F97CF64" w14:textId="77777777" w:rsidR="00E97120" w:rsidRPr="002C6EFD" w:rsidRDefault="00E97120" w:rsidP="0069504B">
            <w:pPr>
              <w:spacing w:line="23" w:lineRule="atLeast"/>
              <w:rPr>
                <w:rFonts w:ascii="Arial" w:eastAsia="Arial" w:hAnsi="Arial" w:cs="Arial"/>
                <w:color w:val="000000"/>
              </w:rPr>
            </w:pPr>
            <w:r w:rsidRPr="002C6EFD">
              <w:rPr>
                <w:rFonts w:ascii="Arial" w:eastAsia="Arial" w:hAnsi="Arial" w:cs="Arial"/>
                <w:b/>
                <w:color w:val="000000"/>
              </w:rPr>
              <w:t xml:space="preserve">Families and people who care for me </w:t>
            </w:r>
          </w:p>
        </w:tc>
        <w:tc>
          <w:tcPr>
            <w:tcW w:w="7655" w:type="dxa"/>
            <w:tcBorders>
              <w:top w:val="single" w:sz="4" w:space="0" w:color="000000"/>
              <w:left w:val="single" w:sz="4" w:space="0" w:color="000000"/>
              <w:bottom w:val="single" w:sz="4" w:space="0" w:color="000000"/>
              <w:right w:val="single" w:sz="4" w:space="0" w:color="000000"/>
            </w:tcBorders>
          </w:tcPr>
          <w:p w14:paraId="6DFC008C" w14:textId="77777777" w:rsidR="00E97120" w:rsidRPr="000655C0" w:rsidRDefault="00E97120" w:rsidP="0069504B">
            <w:pPr>
              <w:spacing w:line="276" w:lineRule="auto"/>
              <w:rPr>
                <w:rFonts w:ascii="Arial" w:eastAsia="Arial" w:hAnsi="Arial" w:cs="Arial"/>
                <w:color w:val="000000"/>
              </w:rPr>
            </w:pPr>
            <w:r w:rsidRPr="000655C0">
              <w:rPr>
                <w:rFonts w:ascii="Arial" w:eastAsia="Arial" w:hAnsi="Arial" w:cs="Arial"/>
                <w:color w:val="000000"/>
              </w:rPr>
              <w:t xml:space="preserve">Pupils should know </w:t>
            </w:r>
          </w:p>
          <w:p w14:paraId="77ADF72A" w14:textId="77777777" w:rsidR="00E97120" w:rsidRPr="000655C0" w:rsidRDefault="00E97120" w:rsidP="009C3D38">
            <w:pPr>
              <w:pStyle w:val="ListParagraph"/>
              <w:numPr>
                <w:ilvl w:val="0"/>
                <w:numId w:val="14"/>
              </w:numPr>
              <w:spacing w:line="276" w:lineRule="auto"/>
              <w:ind w:left="471" w:hanging="471"/>
              <w:rPr>
                <w:rFonts w:ascii="Arial" w:hAnsi="Arial" w:cs="Arial"/>
              </w:rPr>
            </w:pPr>
            <w:r w:rsidRPr="000655C0">
              <w:rPr>
                <w:rFonts w:ascii="Arial" w:eastAsia="Arial" w:hAnsi="Arial" w:cs="Arial"/>
              </w:rPr>
              <w:t xml:space="preserve">that </w:t>
            </w:r>
            <w:r w:rsidRPr="000655C0">
              <w:rPr>
                <w:rFonts w:ascii="Arial" w:hAnsi="Arial" w:cs="Arial"/>
              </w:rPr>
              <w:t xml:space="preserve">families are important for children growing up because they can give love, security and stability. </w:t>
            </w:r>
          </w:p>
          <w:p w14:paraId="67EFED48" w14:textId="77777777" w:rsidR="00E97120" w:rsidRPr="000655C0" w:rsidRDefault="00E97120" w:rsidP="009C3D38">
            <w:pPr>
              <w:pStyle w:val="ListParagraph"/>
              <w:numPr>
                <w:ilvl w:val="0"/>
                <w:numId w:val="14"/>
              </w:numPr>
              <w:spacing w:line="276" w:lineRule="auto"/>
              <w:ind w:left="471" w:hanging="471"/>
              <w:rPr>
                <w:rFonts w:ascii="Arial" w:hAnsi="Arial" w:cs="Arial"/>
              </w:rPr>
            </w:pPr>
            <w:r w:rsidRPr="000655C0">
              <w:rPr>
                <w:rFonts w:ascii="Arial" w:hAnsi="Arial" w:cs="Arial"/>
              </w:rPr>
              <w:t xml:space="preserve">the characteristics of healthy family life, commitment to each other, including in times of difficulty, protection and care for children and other family members, the importance of spending time together and sharing each other’s lives. </w:t>
            </w:r>
          </w:p>
          <w:p w14:paraId="7A6EDA10" w14:textId="77777777" w:rsidR="00E97120" w:rsidRPr="000655C0" w:rsidRDefault="00E97120" w:rsidP="009C3D38">
            <w:pPr>
              <w:pStyle w:val="ListParagraph"/>
              <w:numPr>
                <w:ilvl w:val="0"/>
                <w:numId w:val="14"/>
              </w:numPr>
              <w:spacing w:line="276" w:lineRule="auto"/>
              <w:ind w:left="471" w:hanging="471"/>
              <w:rPr>
                <w:rFonts w:ascii="Arial" w:hAnsi="Arial" w:cs="Arial"/>
              </w:rPr>
            </w:pPr>
            <w:r w:rsidRPr="000655C0">
              <w:rPr>
                <w:rFonts w:ascii="Arial" w:hAnsi="Arial" w:cs="Arial"/>
              </w:rPr>
              <w:t xml:space="preserve">that others’ families, either in school or in the wider world, sometimes look different from their family, but that they should respect those differences and know that other children’s families are also characterised by love and care. </w:t>
            </w:r>
          </w:p>
          <w:p w14:paraId="09B0A222" w14:textId="77777777" w:rsidR="00222BE5" w:rsidRPr="000655C0" w:rsidRDefault="00222BE5" w:rsidP="009C3D38">
            <w:pPr>
              <w:pStyle w:val="ListParagraph"/>
              <w:numPr>
                <w:ilvl w:val="0"/>
                <w:numId w:val="14"/>
              </w:numPr>
              <w:spacing w:line="276" w:lineRule="auto"/>
              <w:ind w:left="471" w:hanging="471"/>
              <w:rPr>
                <w:rFonts w:ascii="Arial" w:hAnsi="Arial" w:cs="Arial"/>
              </w:rPr>
            </w:pPr>
            <w:r w:rsidRPr="000655C0">
              <w:rPr>
                <w:rFonts w:ascii="Arial" w:hAnsi="Arial" w:cs="Arial"/>
              </w:rPr>
              <w:t xml:space="preserve">that stable, caring relationships, which may be of different types, are at the heart of happy families, and are important for children’s security as they grow up. </w:t>
            </w:r>
          </w:p>
          <w:p w14:paraId="5848B1D1" w14:textId="77777777" w:rsidR="00222BE5" w:rsidRPr="000655C0" w:rsidRDefault="00222BE5" w:rsidP="009C3D38">
            <w:pPr>
              <w:pStyle w:val="ListParagraph"/>
              <w:numPr>
                <w:ilvl w:val="0"/>
                <w:numId w:val="14"/>
              </w:numPr>
              <w:spacing w:line="276" w:lineRule="auto"/>
              <w:ind w:left="471" w:hanging="471"/>
              <w:rPr>
                <w:rFonts w:ascii="Arial" w:hAnsi="Arial" w:cs="Arial"/>
              </w:rPr>
            </w:pPr>
            <w:r w:rsidRPr="000655C0">
              <w:rPr>
                <w:rFonts w:ascii="Arial" w:hAnsi="Arial" w:cs="Arial"/>
              </w:rPr>
              <w:t>that marriage</w:t>
            </w:r>
            <w:r w:rsidRPr="000655C0">
              <w:rPr>
                <w:vertAlign w:val="superscript"/>
              </w:rPr>
              <w:footnoteReference w:id="2"/>
            </w:r>
            <w:r w:rsidR="002C6EFD" w:rsidRPr="000655C0">
              <w:rPr>
                <w:rFonts w:ascii="Arial" w:hAnsi="Arial" w:cs="Arial"/>
              </w:rPr>
              <w:t xml:space="preserve"> </w:t>
            </w:r>
            <w:r w:rsidRPr="000655C0">
              <w:rPr>
                <w:rFonts w:ascii="Arial" w:hAnsi="Arial" w:cs="Arial"/>
              </w:rPr>
              <w:t xml:space="preserve">represents a formal and legally recognised commitment of two people to each other which is intended to be lifelong. </w:t>
            </w:r>
          </w:p>
          <w:p w14:paraId="77DA72FE" w14:textId="77777777" w:rsidR="00222BE5" w:rsidRPr="000655C0" w:rsidRDefault="00222BE5" w:rsidP="009C3D38">
            <w:pPr>
              <w:pStyle w:val="ListParagraph"/>
              <w:numPr>
                <w:ilvl w:val="0"/>
                <w:numId w:val="14"/>
              </w:numPr>
              <w:spacing w:line="276" w:lineRule="auto"/>
              <w:ind w:left="471" w:hanging="471"/>
              <w:rPr>
                <w:rFonts w:ascii="Arial" w:eastAsia="Arial" w:hAnsi="Arial" w:cs="Arial"/>
              </w:rPr>
            </w:pPr>
            <w:r w:rsidRPr="000655C0">
              <w:rPr>
                <w:rFonts w:ascii="Arial" w:hAnsi="Arial" w:cs="Arial"/>
              </w:rPr>
              <w:t>how to recognise if family relationships are making them feel unhappy or unsafe, and how to seek</w:t>
            </w:r>
            <w:r w:rsidRPr="000655C0">
              <w:rPr>
                <w:rFonts w:ascii="Arial" w:eastAsia="Arial" w:hAnsi="Arial" w:cs="Arial"/>
              </w:rPr>
              <w:t xml:space="preserve"> help or advice from others if needed.</w:t>
            </w:r>
          </w:p>
        </w:tc>
      </w:tr>
      <w:tr w:rsidR="00E97120" w:rsidRPr="002C6EFD" w14:paraId="54DED8B2" w14:textId="77777777" w:rsidTr="001C7ECF">
        <w:tc>
          <w:tcPr>
            <w:tcW w:w="1843" w:type="dxa"/>
            <w:tcBorders>
              <w:top w:val="single" w:sz="4" w:space="0" w:color="000000"/>
              <w:left w:val="single" w:sz="4" w:space="0" w:color="000000"/>
              <w:bottom w:val="single" w:sz="4" w:space="0" w:color="000000"/>
              <w:right w:val="single" w:sz="4" w:space="0" w:color="000000"/>
            </w:tcBorders>
          </w:tcPr>
          <w:p w14:paraId="7E943941" w14:textId="77777777" w:rsidR="00E97120" w:rsidRPr="002C6EFD" w:rsidRDefault="00E97120" w:rsidP="0069504B">
            <w:pPr>
              <w:spacing w:line="23" w:lineRule="atLeast"/>
              <w:rPr>
                <w:rFonts w:ascii="Arial" w:eastAsia="Arial" w:hAnsi="Arial" w:cs="Arial"/>
                <w:color w:val="000000"/>
              </w:rPr>
            </w:pPr>
            <w:r w:rsidRPr="002C6EFD">
              <w:rPr>
                <w:rFonts w:ascii="Arial" w:eastAsia="Arial" w:hAnsi="Arial" w:cs="Arial"/>
                <w:b/>
                <w:color w:val="000000"/>
              </w:rPr>
              <w:t xml:space="preserve">Caring friendships </w:t>
            </w:r>
          </w:p>
        </w:tc>
        <w:tc>
          <w:tcPr>
            <w:tcW w:w="7655" w:type="dxa"/>
            <w:tcBorders>
              <w:top w:val="single" w:sz="4" w:space="0" w:color="000000"/>
              <w:left w:val="single" w:sz="4" w:space="0" w:color="000000"/>
              <w:bottom w:val="single" w:sz="4" w:space="0" w:color="000000"/>
              <w:right w:val="single" w:sz="4" w:space="0" w:color="000000"/>
            </w:tcBorders>
          </w:tcPr>
          <w:p w14:paraId="176577B0" w14:textId="77777777" w:rsidR="00E97120" w:rsidRPr="000655C0" w:rsidRDefault="00E97120" w:rsidP="0069504B">
            <w:pPr>
              <w:spacing w:line="276" w:lineRule="auto"/>
              <w:rPr>
                <w:rFonts w:ascii="Arial" w:hAnsi="Arial" w:cs="Arial"/>
              </w:rPr>
            </w:pPr>
            <w:r w:rsidRPr="000655C0">
              <w:rPr>
                <w:rFonts w:ascii="Arial" w:hAnsi="Arial" w:cs="Arial"/>
              </w:rPr>
              <w:t xml:space="preserve">Pupils should know </w:t>
            </w:r>
          </w:p>
          <w:p w14:paraId="2AAD6531" w14:textId="77777777" w:rsidR="00E97120" w:rsidRPr="000655C0" w:rsidRDefault="00E97120" w:rsidP="009C3D38">
            <w:pPr>
              <w:pStyle w:val="ListParagraph"/>
              <w:numPr>
                <w:ilvl w:val="0"/>
                <w:numId w:val="15"/>
              </w:numPr>
              <w:spacing w:line="276" w:lineRule="auto"/>
              <w:ind w:left="471" w:hanging="471"/>
              <w:rPr>
                <w:rFonts w:ascii="Arial" w:hAnsi="Arial" w:cs="Arial"/>
              </w:rPr>
            </w:pPr>
            <w:r w:rsidRPr="000655C0">
              <w:rPr>
                <w:rFonts w:ascii="Arial" w:hAnsi="Arial" w:cs="Arial"/>
              </w:rPr>
              <w:t xml:space="preserve">how important friendships are in making us feel happy and secure, and how people choose and make friends.  </w:t>
            </w:r>
          </w:p>
          <w:p w14:paraId="590FE2DD" w14:textId="77777777" w:rsidR="00E97120" w:rsidRPr="000655C0" w:rsidRDefault="00E97120" w:rsidP="009C3D38">
            <w:pPr>
              <w:pStyle w:val="ListParagraph"/>
              <w:numPr>
                <w:ilvl w:val="0"/>
                <w:numId w:val="15"/>
              </w:numPr>
              <w:spacing w:line="276" w:lineRule="auto"/>
              <w:ind w:left="471" w:hanging="471"/>
              <w:rPr>
                <w:rFonts w:ascii="Arial" w:hAnsi="Arial" w:cs="Arial"/>
              </w:rPr>
            </w:pPr>
            <w:r w:rsidRPr="000655C0">
              <w:rPr>
                <w:rFonts w:ascii="Arial" w:hAnsi="Arial" w:cs="Arial"/>
              </w:rPr>
              <w:t xml:space="preserve">the characteristics of friendships, including mutual respect, truthfulness, trustworthiness, loyalty, kindness, generosity, trust, sharing interests and experiences and support with problems and difficulties. </w:t>
            </w:r>
          </w:p>
          <w:p w14:paraId="517F1EDC" w14:textId="77777777" w:rsidR="00E97120" w:rsidRPr="000655C0" w:rsidRDefault="00E97120" w:rsidP="009C3D38">
            <w:pPr>
              <w:pStyle w:val="ListParagraph"/>
              <w:numPr>
                <w:ilvl w:val="0"/>
                <w:numId w:val="15"/>
              </w:numPr>
              <w:spacing w:line="276" w:lineRule="auto"/>
              <w:ind w:left="471" w:hanging="471"/>
              <w:rPr>
                <w:rFonts w:ascii="Arial" w:hAnsi="Arial" w:cs="Arial"/>
              </w:rPr>
            </w:pPr>
            <w:r w:rsidRPr="000655C0">
              <w:rPr>
                <w:rFonts w:ascii="Arial" w:hAnsi="Arial" w:cs="Arial"/>
              </w:rPr>
              <w:t xml:space="preserve">that healthy friendships are positive and welcoming towards others, and do not make others feel lonely or excluded. </w:t>
            </w:r>
          </w:p>
          <w:p w14:paraId="14CFD150" w14:textId="77777777" w:rsidR="00E97120" w:rsidRPr="000655C0" w:rsidRDefault="00E97120" w:rsidP="009C3D38">
            <w:pPr>
              <w:pStyle w:val="ListParagraph"/>
              <w:numPr>
                <w:ilvl w:val="0"/>
                <w:numId w:val="15"/>
              </w:numPr>
              <w:spacing w:line="276" w:lineRule="auto"/>
              <w:ind w:left="471" w:hanging="471"/>
              <w:rPr>
                <w:rFonts w:ascii="Arial" w:hAnsi="Arial" w:cs="Arial"/>
              </w:rPr>
            </w:pPr>
            <w:r w:rsidRPr="000655C0">
              <w:rPr>
                <w:rFonts w:ascii="Arial" w:hAnsi="Arial" w:cs="Arial"/>
              </w:rPr>
              <w:t xml:space="preserve">that most friendships have ups and downs, and that these can often be worked through so that the friendship is repaired or even strengthened, and that resorting to violence is never right. </w:t>
            </w:r>
          </w:p>
          <w:p w14:paraId="039DB96A" w14:textId="77777777" w:rsidR="00E97120" w:rsidRPr="000655C0" w:rsidRDefault="00E97120" w:rsidP="009C3D38">
            <w:pPr>
              <w:pStyle w:val="ListParagraph"/>
              <w:numPr>
                <w:ilvl w:val="0"/>
                <w:numId w:val="15"/>
              </w:numPr>
              <w:spacing w:line="276" w:lineRule="auto"/>
              <w:ind w:left="471" w:hanging="471"/>
              <w:rPr>
                <w:rFonts w:ascii="Arial" w:hAnsi="Arial" w:cs="Arial"/>
              </w:rPr>
            </w:pPr>
            <w:r w:rsidRPr="000655C0">
              <w:rPr>
                <w:rFonts w:ascii="Arial" w:hAnsi="Arial" w:cs="Arial"/>
              </w:rPr>
              <w:t>how to recognise who to trust and who not to trust, how to judge when a friendship is making them feel unhappy or uncomfortable, managing conflict, how to manage these situations and how to seek help or advice from others, if n</w:t>
            </w:r>
            <w:r w:rsidR="00864DEE" w:rsidRPr="000655C0">
              <w:rPr>
                <w:rFonts w:ascii="Arial" w:hAnsi="Arial" w:cs="Arial"/>
              </w:rPr>
              <w:t>e</w:t>
            </w:r>
            <w:r w:rsidRPr="000655C0">
              <w:rPr>
                <w:rFonts w:ascii="Arial" w:hAnsi="Arial" w:cs="Arial"/>
              </w:rPr>
              <w:t xml:space="preserve">eded. </w:t>
            </w:r>
          </w:p>
        </w:tc>
      </w:tr>
      <w:tr w:rsidR="00E97120" w:rsidRPr="002C6EFD" w14:paraId="4DA9FED5" w14:textId="77777777" w:rsidTr="001C7ECF">
        <w:tc>
          <w:tcPr>
            <w:tcW w:w="1843" w:type="dxa"/>
            <w:tcBorders>
              <w:top w:val="single" w:sz="4" w:space="0" w:color="000000"/>
              <w:left w:val="single" w:sz="4" w:space="0" w:color="000000"/>
              <w:bottom w:val="single" w:sz="4" w:space="0" w:color="000000"/>
              <w:right w:val="single" w:sz="4" w:space="0" w:color="000000"/>
            </w:tcBorders>
          </w:tcPr>
          <w:p w14:paraId="042BFF8E" w14:textId="77777777" w:rsidR="00E97120" w:rsidRPr="002C6EFD" w:rsidRDefault="00E97120" w:rsidP="0069504B">
            <w:pPr>
              <w:spacing w:line="23" w:lineRule="atLeast"/>
              <w:rPr>
                <w:rFonts w:ascii="Arial" w:eastAsia="Arial" w:hAnsi="Arial" w:cs="Arial"/>
                <w:color w:val="000000"/>
              </w:rPr>
            </w:pPr>
            <w:r w:rsidRPr="002C6EFD">
              <w:rPr>
                <w:rFonts w:ascii="Arial" w:eastAsia="Arial" w:hAnsi="Arial" w:cs="Arial"/>
                <w:b/>
                <w:color w:val="000000"/>
              </w:rPr>
              <w:t xml:space="preserve">Respectful relationships </w:t>
            </w:r>
          </w:p>
        </w:tc>
        <w:tc>
          <w:tcPr>
            <w:tcW w:w="7655" w:type="dxa"/>
            <w:tcBorders>
              <w:top w:val="single" w:sz="4" w:space="0" w:color="000000"/>
              <w:left w:val="single" w:sz="4" w:space="0" w:color="000000"/>
              <w:bottom w:val="single" w:sz="4" w:space="0" w:color="000000"/>
              <w:right w:val="single" w:sz="4" w:space="0" w:color="000000"/>
            </w:tcBorders>
          </w:tcPr>
          <w:p w14:paraId="26F7AABA" w14:textId="77777777" w:rsidR="00E97120" w:rsidRPr="000655C0" w:rsidRDefault="00E97120" w:rsidP="0069504B">
            <w:pPr>
              <w:spacing w:line="276" w:lineRule="auto"/>
              <w:rPr>
                <w:rFonts w:ascii="Arial" w:hAnsi="Arial" w:cs="Arial"/>
              </w:rPr>
            </w:pPr>
            <w:r w:rsidRPr="000655C0">
              <w:rPr>
                <w:rFonts w:ascii="Arial" w:hAnsi="Arial" w:cs="Arial"/>
              </w:rPr>
              <w:t xml:space="preserve">Pupils should know </w:t>
            </w:r>
          </w:p>
          <w:p w14:paraId="065D67A2" w14:textId="77777777" w:rsidR="00E97120" w:rsidRPr="000655C0" w:rsidRDefault="00E97120"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the importance of respecting others, even when they are very different from them (for example, physically, in character, personality or </w:t>
            </w:r>
            <w:r w:rsidRPr="000655C0">
              <w:rPr>
                <w:rFonts w:ascii="Arial" w:hAnsi="Arial" w:cs="Arial"/>
              </w:rPr>
              <w:lastRenderedPageBreak/>
              <w:t xml:space="preserve">backgrounds), or make different choices or have different preferences or beliefs.  </w:t>
            </w:r>
          </w:p>
          <w:p w14:paraId="485D5EF5" w14:textId="77777777" w:rsidR="00E97120" w:rsidRPr="000655C0" w:rsidRDefault="00E97120"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practical steps they can take in a range of different contexts to improve or support respectful relationships. </w:t>
            </w:r>
          </w:p>
          <w:p w14:paraId="4110C42E" w14:textId="77777777" w:rsidR="00E97120" w:rsidRPr="000655C0" w:rsidRDefault="00E97120"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the conventions of courtesy and manners. </w:t>
            </w:r>
          </w:p>
          <w:p w14:paraId="3B42F71F" w14:textId="77777777" w:rsidR="00E97120" w:rsidRPr="000655C0" w:rsidRDefault="00E97120"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the importance of self-respect and how this links to their own happiness. </w:t>
            </w:r>
          </w:p>
          <w:p w14:paraId="130F3502" w14:textId="77777777" w:rsidR="00E97120" w:rsidRPr="000655C0" w:rsidRDefault="00E97120"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that in school and in wider society they can expect to be treated with respect by others, and that in turn they should show due respect to others, including those in positions of authority. </w:t>
            </w:r>
          </w:p>
          <w:p w14:paraId="497151E9" w14:textId="77777777" w:rsidR="00222BE5" w:rsidRPr="000655C0" w:rsidRDefault="00222BE5"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about different types of bullying (including cyberbullying), the impact of bullying, responsibilities of bystanders (primarily reporting bullying to an adult) and how to get help. </w:t>
            </w:r>
          </w:p>
          <w:p w14:paraId="1B603CBA" w14:textId="77777777" w:rsidR="00222BE5" w:rsidRPr="000655C0" w:rsidRDefault="00222BE5" w:rsidP="009C3D38">
            <w:pPr>
              <w:pStyle w:val="ListParagraph"/>
              <w:numPr>
                <w:ilvl w:val="0"/>
                <w:numId w:val="16"/>
              </w:numPr>
              <w:spacing w:line="276" w:lineRule="auto"/>
              <w:ind w:left="471" w:hanging="471"/>
              <w:rPr>
                <w:rFonts w:ascii="Arial" w:hAnsi="Arial" w:cs="Arial"/>
              </w:rPr>
            </w:pPr>
            <w:r w:rsidRPr="000655C0">
              <w:rPr>
                <w:rFonts w:ascii="Arial" w:hAnsi="Arial" w:cs="Arial"/>
              </w:rPr>
              <w:t xml:space="preserve">what a stereotype is, and how stereotypes can be unfair, negative or destructive.  </w:t>
            </w:r>
          </w:p>
          <w:p w14:paraId="56066052" w14:textId="77777777" w:rsidR="00222BE5" w:rsidRPr="000655C0" w:rsidRDefault="00222BE5" w:rsidP="009C3D38">
            <w:pPr>
              <w:pStyle w:val="ListParagraph"/>
              <w:numPr>
                <w:ilvl w:val="0"/>
                <w:numId w:val="16"/>
              </w:numPr>
              <w:spacing w:line="276" w:lineRule="auto"/>
              <w:ind w:left="471" w:hanging="471"/>
              <w:rPr>
                <w:rFonts w:ascii="Arial" w:hAnsi="Arial" w:cs="Arial"/>
              </w:rPr>
            </w:pPr>
            <w:r w:rsidRPr="000655C0">
              <w:rPr>
                <w:rFonts w:ascii="Arial" w:hAnsi="Arial" w:cs="Arial"/>
              </w:rPr>
              <w:t>the importance of permission-seeking and giving in relationships with friends, peers and adults.</w:t>
            </w:r>
          </w:p>
        </w:tc>
      </w:tr>
      <w:tr w:rsidR="00222BE5" w:rsidRPr="002C6EFD" w14:paraId="63C6719E" w14:textId="77777777" w:rsidTr="001C7ECF">
        <w:tc>
          <w:tcPr>
            <w:tcW w:w="1843" w:type="dxa"/>
            <w:tcBorders>
              <w:top w:val="single" w:sz="4" w:space="0" w:color="000000"/>
              <w:left w:val="single" w:sz="4" w:space="0" w:color="000000"/>
              <w:bottom w:val="single" w:sz="4" w:space="0" w:color="000000"/>
              <w:right w:val="single" w:sz="4" w:space="0" w:color="000000"/>
            </w:tcBorders>
          </w:tcPr>
          <w:p w14:paraId="0DA21171" w14:textId="77777777" w:rsidR="00222BE5" w:rsidRPr="002C6EFD" w:rsidRDefault="00222BE5" w:rsidP="0069504B">
            <w:pPr>
              <w:spacing w:line="23" w:lineRule="atLeast"/>
              <w:rPr>
                <w:rFonts w:ascii="Arial" w:eastAsia="Arial" w:hAnsi="Arial" w:cs="Arial"/>
                <w:b/>
                <w:color w:val="000000"/>
              </w:rPr>
            </w:pPr>
            <w:r w:rsidRPr="002C6EFD">
              <w:rPr>
                <w:rFonts w:ascii="Arial" w:eastAsia="Arial" w:hAnsi="Arial" w:cs="Arial"/>
                <w:b/>
                <w:color w:val="000000"/>
              </w:rPr>
              <w:lastRenderedPageBreak/>
              <w:t xml:space="preserve">Online relationships </w:t>
            </w:r>
          </w:p>
        </w:tc>
        <w:tc>
          <w:tcPr>
            <w:tcW w:w="7655" w:type="dxa"/>
            <w:tcBorders>
              <w:top w:val="single" w:sz="4" w:space="0" w:color="000000"/>
              <w:left w:val="single" w:sz="4" w:space="0" w:color="000000"/>
              <w:bottom w:val="single" w:sz="4" w:space="0" w:color="000000"/>
              <w:right w:val="single" w:sz="4" w:space="0" w:color="000000"/>
            </w:tcBorders>
          </w:tcPr>
          <w:p w14:paraId="1D83CA49" w14:textId="77777777" w:rsidR="00222BE5" w:rsidRPr="000655C0" w:rsidRDefault="00222BE5" w:rsidP="0069504B">
            <w:pPr>
              <w:spacing w:line="276" w:lineRule="auto"/>
              <w:rPr>
                <w:rFonts w:ascii="Arial" w:hAnsi="Arial" w:cs="Arial"/>
              </w:rPr>
            </w:pPr>
            <w:r w:rsidRPr="000655C0">
              <w:rPr>
                <w:rFonts w:ascii="Arial" w:hAnsi="Arial" w:cs="Arial"/>
              </w:rPr>
              <w:t xml:space="preserve">Pupils should know </w:t>
            </w:r>
          </w:p>
          <w:p w14:paraId="63F408C4" w14:textId="77777777" w:rsidR="00222BE5" w:rsidRPr="000655C0" w:rsidRDefault="00222BE5" w:rsidP="009C3D38">
            <w:pPr>
              <w:pStyle w:val="ListParagraph"/>
              <w:numPr>
                <w:ilvl w:val="0"/>
                <w:numId w:val="17"/>
              </w:numPr>
              <w:spacing w:line="276" w:lineRule="auto"/>
              <w:ind w:left="471" w:hanging="471"/>
              <w:rPr>
                <w:rFonts w:ascii="Arial" w:hAnsi="Arial" w:cs="Arial"/>
              </w:rPr>
            </w:pPr>
            <w:r w:rsidRPr="000655C0">
              <w:rPr>
                <w:rFonts w:ascii="Arial" w:hAnsi="Arial" w:cs="Arial"/>
              </w:rPr>
              <w:t xml:space="preserve">that people sometimes behave differently online, including by pretending to be someone they are not. </w:t>
            </w:r>
          </w:p>
          <w:p w14:paraId="24013487" w14:textId="77777777" w:rsidR="00222BE5" w:rsidRPr="000655C0" w:rsidRDefault="00222BE5" w:rsidP="009C3D38">
            <w:pPr>
              <w:pStyle w:val="ListParagraph"/>
              <w:numPr>
                <w:ilvl w:val="0"/>
                <w:numId w:val="17"/>
              </w:numPr>
              <w:spacing w:line="276" w:lineRule="auto"/>
              <w:ind w:left="471" w:hanging="471"/>
              <w:rPr>
                <w:rFonts w:ascii="Arial" w:hAnsi="Arial" w:cs="Arial"/>
              </w:rPr>
            </w:pPr>
            <w:r w:rsidRPr="000655C0">
              <w:rPr>
                <w:rFonts w:ascii="Arial" w:hAnsi="Arial" w:cs="Arial"/>
              </w:rPr>
              <w:t xml:space="preserve">that the same principles apply to online relationships as to face-to-face relationships, including the importance of respect for others online including when we are anonymous. </w:t>
            </w:r>
          </w:p>
          <w:p w14:paraId="5D48D30B" w14:textId="77777777" w:rsidR="00222BE5" w:rsidRPr="000655C0" w:rsidRDefault="00222BE5" w:rsidP="009C3D38">
            <w:pPr>
              <w:pStyle w:val="ListParagraph"/>
              <w:numPr>
                <w:ilvl w:val="0"/>
                <w:numId w:val="17"/>
              </w:numPr>
              <w:spacing w:line="276" w:lineRule="auto"/>
              <w:ind w:left="471" w:hanging="471"/>
              <w:rPr>
                <w:rFonts w:ascii="Arial" w:hAnsi="Arial" w:cs="Arial"/>
              </w:rPr>
            </w:pPr>
            <w:r w:rsidRPr="000655C0">
              <w:rPr>
                <w:rFonts w:ascii="Arial" w:hAnsi="Arial" w:cs="Arial"/>
              </w:rPr>
              <w:t xml:space="preserve">the rules and principles for keeping safe online, how to recognise risks, harmful content and contact, and how to report them. </w:t>
            </w:r>
          </w:p>
          <w:p w14:paraId="4DD52915" w14:textId="77777777" w:rsidR="00222BE5" w:rsidRPr="000655C0" w:rsidRDefault="00222BE5" w:rsidP="009C3D38">
            <w:pPr>
              <w:pStyle w:val="ListParagraph"/>
              <w:numPr>
                <w:ilvl w:val="0"/>
                <w:numId w:val="17"/>
              </w:numPr>
              <w:spacing w:line="276" w:lineRule="auto"/>
              <w:ind w:left="471" w:hanging="471"/>
              <w:rPr>
                <w:rFonts w:ascii="Arial" w:hAnsi="Arial" w:cs="Arial"/>
              </w:rPr>
            </w:pPr>
            <w:r w:rsidRPr="000655C0">
              <w:rPr>
                <w:rFonts w:ascii="Arial" w:hAnsi="Arial" w:cs="Arial"/>
              </w:rPr>
              <w:t xml:space="preserve">how to critically consider their online friendships and sources of information including awareness of the risks associated with people they have never met. </w:t>
            </w:r>
          </w:p>
          <w:p w14:paraId="0595ED8A" w14:textId="77777777" w:rsidR="00222BE5" w:rsidRPr="000655C0" w:rsidRDefault="00222BE5" w:rsidP="009C3D38">
            <w:pPr>
              <w:pStyle w:val="ListParagraph"/>
              <w:numPr>
                <w:ilvl w:val="0"/>
                <w:numId w:val="17"/>
              </w:numPr>
              <w:spacing w:line="276" w:lineRule="auto"/>
              <w:ind w:left="471" w:hanging="471"/>
              <w:rPr>
                <w:rFonts w:ascii="Arial" w:hAnsi="Arial" w:cs="Arial"/>
              </w:rPr>
            </w:pPr>
            <w:r w:rsidRPr="000655C0">
              <w:rPr>
                <w:rFonts w:ascii="Arial" w:hAnsi="Arial" w:cs="Arial"/>
              </w:rPr>
              <w:t xml:space="preserve">how information and data is shared and used online. </w:t>
            </w:r>
          </w:p>
        </w:tc>
      </w:tr>
      <w:tr w:rsidR="00E97120" w:rsidRPr="002C6EFD" w14:paraId="187268C2" w14:textId="77777777" w:rsidTr="001C7ECF">
        <w:tblPrEx>
          <w:tblCellMar>
            <w:top w:w="53" w:type="dxa"/>
            <w:right w:w="115" w:type="dxa"/>
          </w:tblCellMar>
        </w:tblPrEx>
        <w:tc>
          <w:tcPr>
            <w:tcW w:w="1843" w:type="dxa"/>
            <w:tcBorders>
              <w:top w:val="single" w:sz="4" w:space="0" w:color="000000"/>
              <w:left w:val="single" w:sz="4" w:space="0" w:color="000000"/>
              <w:bottom w:val="single" w:sz="4" w:space="0" w:color="000000"/>
              <w:right w:val="single" w:sz="4" w:space="0" w:color="000000"/>
            </w:tcBorders>
          </w:tcPr>
          <w:p w14:paraId="4F0193DD" w14:textId="77777777" w:rsidR="00E97120" w:rsidRPr="002C6EFD" w:rsidRDefault="00E97120" w:rsidP="0069504B">
            <w:pPr>
              <w:spacing w:line="23" w:lineRule="atLeast"/>
              <w:rPr>
                <w:rFonts w:ascii="Arial" w:eastAsia="Arial" w:hAnsi="Arial" w:cs="Arial"/>
                <w:color w:val="000000"/>
              </w:rPr>
            </w:pPr>
            <w:r w:rsidRPr="002C6EFD">
              <w:rPr>
                <w:rFonts w:ascii="Arial" w:eastAsia="Arial" w:hAnsi="Arial" w:cs="Arial"/>
                <w:b/>
                <w:color w:val="000000"/>
              </w:rPr>
              <w:t xml:space="preserve">Being safe </w:t>
            </w:r>
          </w:p>
        </w:tc>
        <w:tc>
          <w:tcPr>
            <w:tcW w:w="7655" w:type="dxa"/>
            <w:tcBorders>
              <w:top w:val="single" w:sz="4" w:space="0" w:color="000000"/>
              <w:left w:val="single" w:sz="4" w:space="0" w:color="000000"/>
              <w:bottom w:val="single" w:sz="4" w:space="0" w:color="000000"/>
              <w:right w:val="single" w:sz="4" w:space="0" w:color="000000"/>
            </w:tcBorders>
          </w:tcPr>
          <w:p w14:paraId="0A925A7B" w14:textId="77777777" w:rsidR="00E97120" w:rsidRPr="000655C0" w:rsidRDefault="00E97120" w:rsidP="0069504B">
            <w:pPr>
              <w:spacing w:line="276" w:lineRule="auto"/>
              <w:rPr>
                <w:rFonts w:ascii="Arial" w:hAnsi="Arial" w:cs="Arial"/>
              </w:rPr>
            </w:pPr>
            <w:r w:rsidRPr="000655C0">
              <w:rPr>
                <w:rFonts w:ascii="Arial" w:hAnsi="Arial" w:cs="Arial"/>
              </w:rPr>
              <w:t xml:space="preserve">Pupils should know </w:t>
            </w:r>
          </w:p>
          <w:p w14:paraId="2BA5E851"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what sorts of boundaries are appropriate in friendships with peers and others (including in a digital context</w:t>
            </w:r>
            <w:proofErr w:type="gramStart"/>
            <w:r w:rsidRPr="000655C0">
              <w:rPr>
                <w:rFonts w:ascii="Arial" w:hAnsi="Arial" w:cs="Arial"/>
              </w:rPr>
              <w:t>).</w:t>
            </w:r>
            <w:proofErr w:type="gramEnd"/>
            <w:r w:rsidRPr="000655C0">
              <w:rPr>
                <w:rFonts w:ascii="Arial" w:hAnsi="Arial" w:cs="Arial"/>
              </w:rPr>
              <w:t xml:space="preserve"> </w:t>
            </w:r>
          </w:p>
          <w:p w14:paraId="16CE37C8"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about the concept of privacy and the implications of it for both children and adults; including that it is not always right to keep secrets if they relate to being safe. </w:t>
            </w:r>
          </w:p>
          <w:p w14:paraId="003EAAA8"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that each person’s body belongs to them, and the differences between appropriate and inappropriate or unsafe physical, and other, contact. </w:t>
            </w:r>
          </w:p>
          <w:p w14:paraId="7F25AEF1"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how to respond safely and appropriately to adults they may encounter (in all contexts, including online) whom they do not know. </w:t>
            </w:r>
          </w:p>
          <w:p w14:paraId="63B5516E"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how to recognise and report feelings of being unsafe or feeling bad about any adult. </w:t>
            </w:r>
          </w:p>
          <w:p w14:paraId="3E01D72E"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how to ask for advice or help for themselves or others, and to keep trying until they are heard.  </w:t>
            </w:r>
          </w:p>
          <w:p w14:paraId="67A8E0F7"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 xml:space="preserve">how to report concerns or abuse, and the vocabulary and confidence needed to do so. </w:t>
            </w:r>
          </w:p>
          <w:p w14:paraId="54CB5B17" w14:textId="77777777" w:rsidR="00E97120" w:rsidRPr="000655C0" w:rsidRDefault="00E97120" w:rsidP="009C3D38">
            <w:pPr>
              <w:pStyle w:val="ListParagraph"/>
              <w:numPr>
                <w:ilvl w:val="0"/>
                <w:numId w:val="18"/>
              </w:numPr>
              <w:spacing w:line="276" w:lineRule="auto"/>
              <w:ind w:left="471" w:hanging="471"/>
              <w:rPr>
                <w:rFonts w:ascii="Arial" w:hAnsi="Arial" w:cs="Arial"/>
              </w:rPr>
            </w:pPr>
            <w:r w:rsidRPr="000655C0">
              <w:rPr>
                <w:rFonts w:ascii="Arial" w:hAnsi="Arial" w:cs="Arial"/>
              </w:rPr>
              <w:t>where to get advice e.g. family, school and</w:t>
            </w:r>
            <w:r w:rsidR="00BC6067" w:rsidRPr="000655C0">
              <w:rPr>
                <w:rFonts w:ascii="Arial" w:hAnsi="Arial" w:cs="Arial"/>
              </w:rPr>
              <w:t xml:space="preserve"> / </w:t>
            </w:r>
            <w:r w:rsidRPr="000655C0">
              <w:rPr>
                <w:rFonts w:ascii="Arial" w:hAnsi="Arial" w:cs="Arial"/>
              </w:rPr>
              <w:t xml:space="preserve">or other sources. </w:t>
            </w:r>
          </w:p>
        </w:tc>
      </w:tr>
    </w:tbl>
    <w:p w14:paraId="7829A76D" w14:textId="77777777" w:rsidR="001C7ECF" w:rsidRPr="002C6EFD" w:rsidRDefault="001C7ECF">
      <w:pPr>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br w:type="page"/>
      </w:r>
    </w:p>
    <w:p w14:paraId="7108EF57" w14:textId="77777777" w:rsidR="00E97120" w:rsidRPr="002C6EFD" w:rsidRDefault="00E97120" w:rsidP="00016CAD">
      <w:pPr>
        <w:spacing w:after="0" w:line="276" w:lineRule="auto"/>
        <w:ind w:left="-5" w:hanging="10"/>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lastRenderedPageBreak/>
        <w:t>Health Education (Physical Health and Mental Well-being)</w:t>
      </w:r>
    </w:p>
    <w:p w14:paraId="7ED2C86C" w14:textId="77777777" w:rsidR="00E97120" w:rsidRPr="002C6EFD" w:rsidRDefault="00E97120" w:rsidP="00016CAD">
      <w:pPr>
        <w:spacing w:after="0" w:line="276" w:lineRule="auto"/>
        <w:ind w:left="-5" w:hanging="10"/>
        <w:rPr>
          <w:rFonts w:ascii="Arial" w:eastAsia="Arial" w:hAnsi="Arial" w:cs="Arial"/>
          <w:b/>
          <w:color w:val="000000"/>
          <w:lang w:eastAsia="en-GB"/>
        </w:rPr>
      </w:pPr>
    </w:p>
    <w:p w14:paraId="775FE61F" w14:textId="77777777" w:rsidR="00E97120" w:rsidRPr="002C6EFD" w:rsidRDefault="0002257B" w:rsidP="00016CAD">
      <w:pPr>
        <w:spacing w:after="0" w:line="276" w:lineRule="auto"/>
        <w:ind w:left="-5" w:hanging="10"/>
        <w:rPr>
          <w:rFonts w:ascii="Arial" w:eastAsia="Arial" w:hAnsi="Arial" w:cs="Arial"/>
          <w:b/>
          <w:color w:val="000000"/>
          <w:lang w:eastAsia="en-GB"/>
        </w:rPr>
      </w:pPr>
      <w:r w:rsidRPr="002C6EFD">
        <w:rPr>
          <w:rFonts w:ascii="Arial" w:eastAsia="Arial" w:hAnsi="Arial" w:cs="Arial"/>
          <w:b/>
          <w:color w:val="000000"/>
          <w:lang w:eastAsia="en-GB"/>
        </w:rPr>
        <w:t>By the end of Year 6</w:t>
      </w:r>
      <w:r w:rsidR="00E97120" w:rsidRPr="002C6EFD">
        <w:rPr>
          <w:rFonts w:ascii="Arial" w:eastAsia="Arial" w:hAnsi="Arial" w:cs="Arial"/>
          <w:b/>
          <w:color w:val="000000"/>
          <w:lang w:eastAsia="en-GB"/>
        </w:rPr>
        <w:t xml:space="preserve">: </w:t>
      </w:r>
    </w:p>
    <w:p w14:paraId="350C1C16" w14:textId="77777777" w:rsidR="00BA5245" w:rsidRPr="002C6EFD" w:rsidRDefault="00BA5245" w:rsidP="00016CAD">
      <w:pPr>
        <w:spacing w:after="0" w:line="276" w:lineRule="auto"/>
        <w:ind w:left="-5" w:hanging="10"/>
        <w:rPr>
          <w:rFonts w:ascii="Arial" w:eastAsia="Arial" w:hAnsi="Arial" w:cs="Arial"/>
          <w:color w:val="000000"/>
          <w:lang w:eastAsia="en-GB"/>
        </w:rPr>
      </w:pPr>
    </w:p>
    <w:tbl>
      <w:tblPr>
        <w:tblStyle w:val="TableGrid"/>
        <w:tblW w:w="9530" w:type="dxa"/>
        <w:tblInd w:w="5" w:type="dxa"/>
        <w:tblCellMar>
          <w:top w:w="54" w:type="dxa"/>
          <w:left w:w="108" w:type="dxa"/>
          <w:right w:w="115" w:type="dxa"/>
        </w:tblCellMar>
        <w:tblLook w:val="04A0" w:firstRow="1" w:lastRow="0" w:firstColumn="1" w:lastColumn="0" w:noHBand="0" w:noVBand="1"/>
      </w:tblPr>
      <w:tblGrid>
        <w:gridCol w:w="1833"/>
        <w:gridCol w:w="7655"/>
        <w:gridCol w:w="42"/>
      </w:tblGrid>
      <w:tr w:rsidR="001C7ECF" w:rsidRPr="0069504B" w14:paraId="7A2C83EE" w14:textId="77777777" w:rsidTr="001C7ECF">
        <w:trPr>
          <w:gridAfter w:val="1"/>
          <w:wAfter w:w="42" w:type="dxa"/>
        </w:trPr>
        <w:tc>
          <w:tcPr>
            <w:tcW w:w="1833" w:type="dxa"/>
            <w:tcBorders>
              <w:top w:val="single" w:sz="4" w:space="0" w:color="000000"/>
              <w:left w:val="single" w:sz="4" w:space="0" w:color="000000"/>
              <w:right w:val="single" w:sz="4" w:space="0" w:color="000000"/>
            </w:tcBorders>
          </w:tcPr>
          <w:p w14:paraId="2C9E5654" w14:textId="77777777" w:rsidR="001C7ECF" w:rsidRPr="002C6EFD" w:rsidRDefault="001C7ECF" w:rsidP="0069504B">
            <w:pPr>
              <w:spacing w:line="23" w:lineRule="atLeast"/>
              <w:rPr>
                <w:rFonts w:ascii="Arial" w:eastAsia="Arial" w:hAnsi="Arial" w:cs="Arial"/>
                <w:b/>
                <w:color w:val="000000"/>
              </w:rPr>
            </w:pPr>
            <w:r w:rsidRPr="002C6EFD">
              <w:rPr>
                <w:rFonts w:ascii="Arial" w:eastAsia="Arial" w:hAnsi="Arial" w:cs="Arial"/>
                <w:b/>
                <w:color w:val="000000"/>
              </w:rPr>
              <w:t xml:space="preserve">Mental wellbeing </w:t>
            </w:r>
          </w:p>
        </w:tc>
        <w:tc>
          <w:tcPr>
            <w:tcW w:w="7655" w:type="dxa"/>
            <w:tcBorders>
              <w:top w:val="single" w:sz="4" w:space="0" w:color="000000"/>
              <w:left w:val="single" w:sz="4" w:space="0" w:color="000000"/>
              <w:right w:val="single" w:sz="4" w:space="0" w:color="000000"/>
            </w:tcBorders>
          </w:tcPr>
          <w:p w14:paraId="5162A24A" w14:textId="77777777" w:rsidR="001C7ECF" w:rsidRPr="0069504B" w:rsidRDefault="001C7ECF" w:rsidP="0069504B">
            <w:pPr>
              <w:spacing w:line="276" w:lineRule="auto"/>
              <w:rPr>
                <w:rFonts w:ascii="Arial" w:hAnsi="Arial" w:cs="Arial"/>
              </w:rPr>
            </w:pPr>
            <w:r w:rsidRPr="0069504B">
              <w:rPr>
                <w:rFonts w:ascii="Arial" w:hAnsi="Arial" w:cs="Arial"/>
              </w:rPr>
              <w:t xml:space="preserve">Pupils should know </w:t>
            </w:r>
          </w:p>
          <w:p w14:paraId="4FF8DF8D"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that mental wellbeing is a normal part of daily life, in the same way as physical health.  </w:t>
            </w:r>
          </w:p>
          <w:p w14:paraId="19A508EE"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that there is a normal range of emotions (e.g. happiness, sadness, anger, fear, surprise, nervousness) and scale of emotions that all humans experience in relation to different experiences and situations. </w:t>
            </w:r>
          </w:p>
          <w:p w14:paraId="6B544ABB"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how to recognise and talk about their emotions, including having a varied vocabulary of words to use when talking about their own and others’ feelings. </w:t>
            </w:r>
          </w:p>
          <w:p w14:paraId="1BC3D196"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how to judge whether what they are feeling and how they are behaving is appropriate and proportionate. </w:t>
            </w:r>
          </w:p>
          <w:p w14:paraId="424C1F77"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the benefits of physical exercise, time outdoors, community participation, voluntary and service-based activity on mental wellbeing and happiness. </w:t>
            </w:r>
          </w:p>
          <w:p w14:paraId="7D5FE601"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simple self-care techniques, including the importance of rest, time spent with friends and family and the benefits of hobbies and interests. </w:t>
            </w:r>
          </w:p>
          <w:p w14:paraId="6307A308"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isolation and loneliness can affect children and that it is very important for children to discuss their feelings with an adult and seek support. </w:t>
            </w:r>
          </w:p>
          <w:p w14:paraId="37064EB0"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that bullying (including cyberbullying) has a negative and often lasting impact on mental wellbeing. </w:t>
            </w:r>
          </w:p>
          <w:p w14:paraId="0805752E"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546D24E0" w14:textId="77777777" w:rsidR="001C7ECF" w:rsidRPr="0069504B" w:rsidRDefault="001C7ECF" w:rsidP="009C3D38">
            <w:pPr>
              <w:pStyle w:val="ListParagraph"/>
              <w:numPr>
                <w:ilvl w:val="0"/>
                <w:numId w:val="19"/>
              </w:numPr>
              <w:spacing w:line="276" w:lineRule="auto"/>
              <w:ind w:left="484" w:hanging="484"/>
              <w:rPr>
                <w:rFonts w:ascii="Arial" w:hAnsi="Arial" w:cs="Arial"/>
              </w:rPr>
            </w:pPr>
            <w:r w:rsidRPr="0069504B">
              <w:rPr>
                <w:rFonts w:ascii="Arial" w:hAnsi="Arial" w:cs="Arial"/>
              </w:rPr>
              <w:t xml:space="preserve">it is common for people to experience mental ill health. For many people who do, the problems can be resolved if the right support is made available, especially if accessed early enough.  </w:t>
            </w:r>
          </w:p>
        </w:tc>
      </w:tr>
      <w:tr w:rsidR="00E97120" w:rsidRPr="0069504B" w14:paraId="46F92853" w14:textId="77777777" w:rsidTr="001C7ECF">
        <w:tblPrEx>
          <w:tblCellMar>
            <w:right w:w="78" w:type="dxa"/>
          </w:tblCellMar>
        </w:tblPrEx>
        <w:trPr>
          <w:gridAfter w:val="1"/>
          <w:wAfter w:w="42" w:type="dxa"/>
        </w:trPr>
        <w:tc>
          <w:tcPr>
            <w:tcW w:w="1833" w:type="dxa"/>
            <w:tcBorders>
              <w:top w:val="single" w:sz="4" w:space="0" w:color="000000"/>
              <w:left w:val="single" w:sz="4" w:space="0" w:color="000000"/>
              <w:bottom w:val="single" w:sz="4" w:space="0" w:color="000000"/>
              <w:right w:val="single" w:sz="4" w:space="0" w:color="000000"/>
            </w:tcBorders>
          </w:tcPr>
          <w:p w14:paraId="18CE4A82" w14:textId="77777777" w:rsidR="00E97120" w:rsidRPr="002C6EFD" w:rsidRDefault="00E97120" w:rsidP="0069504B">
            <w:pPr>
              <w:spacing w:line="23" w:lineRule="atLeast"/>
              <w:rPr>
                <w:rFonts w:ascii="Arial" w:eastAsia="Arial" w:hAnsi="Arial" w:cs="Arial"/>
                <w:b/>
                <w:color w:val="000000"/>
              </w:rPr>
            </w:pPr>
            <w:r w:rsidRPr="002C6EFD">
              <w:rPr>
                <w:rFonts w:ascii="Arial" w:eastAsia="Arial" w:hAnsi="Arial" w:cs="Arial"/>
                <w:b/>
                <w:color w:val="000000"/>
              </w:rPr>
              <w:t xml:space="preserve">Internet safety and harms </w:t>
            </w:r>
          </w:p>
          <w:p w14:paraId="3D0D193F" w14:textId="77777777" w:rsidR="00E97120" w:rsidRPr="002C6EFD" w:rsidRDefault="00E97120" w:rsidP="0069504B">
            <w:pPr>
              <w:spacing w:line="23" w:lineRule="atLeast"/>
              <w:rPr>
                <w:rFonts w:ascii="Arial" w:eastAsia="Arial" w:hAnsi="Arial" w:cs="Arial"/>
                <w:color w:val="000000"/>
              </w:rPr>
            </w:pPr>
            <w:r w:rsidRPr="002C6EFD">
              <w:rPr>
                <w:rFonts w:ascii="Arial" w:eastAsia="Arial" w:hAnsi="Arial" w:cs="Arial"/>
                <w:color w:val="000000"/>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A8E4C52"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0012B5BE"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that for most people the internet is an integral part of life and has many benefits.  </w:t>
            </w:r>
          </w:p>
          <w:p w14:paraId="68D2E63B"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about the benefits of rationing time spent online, the risks of excessive time spent on electronic devices and the impact of positive and negative content online on their own and others’ mental and physical wellbeing. </w:t>
            </w:r>
          </w:p>
          <w:p w14:paraId="7DD745B7"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how to consider the effect of their online actions on others and know how to recognise and display respectful behaviour online and the importance of keeping personal information private. </w:t>
            </w:r>
          </w:p>
          <w:p w14:paraId="469A749E"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why social media, some computer games and online gaming, for example, are age restricted. </w:t>
            </w:r>
          </w:p>
          <w:p w14:paraId="2E78A40C"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that the internet can also be a negative place where online abuse, trolling, bullying and harassment can take place, which can have a negative impact on mental health. </w:t>
            </w:r>
          </w:p>
          <w:p w14:paraId="653A213F"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lastRenderedPageBreak/>
              <w:t xml:space="preserve">how to be a discerning consumer of information online including understanding that information, including that from search engines, is ranked, selected and targeted. </w:t>
            </w:r>
          </w:p>
          <w:p w14:paraId="021A5345" w14:textId="77777777" w:rsidR="00E97120" w:rsidRPr="0069504B" w:rsidRDefault="00E97120" w:rsidP="009C3D38">
            <w:pPr>
              <w:pStyle w:val="ListParagraph"/>
              <w:numPr>
                <w:ilvl w:val="0"/>
                <w:numId w:val="20"/>
              </w:numPr>
              <w:spacing w:line="276" w:lineRule="auto"/>
              <w:ind w:left="484" w:hanging="484"/>
              <w:rPr>
                <w:rFonts w:ascii="Arial" w:hAnsi="Arial" w:cs="Arial"/>
              </w:rPr>
            </w:pPr>
            <w:r w:rsidRPr="0069504B">
              <w:rPr>
                <w:rFonts w:ascii="Arial" w:hAnsi="Arial" w:cs="Arial"/>
              </w:rPr>
              <w:t xml:space="preserve">where and how to report concerns and get support with issues online. </w:t>
            </w:r>
          </w:p>
        </w:tc>
      </w:tr>
      <w:tr w:rsidR="00E97120" w:rsidRPr="002C6EFD" w14:paraId="5D45498B"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5F8CE313" w14:textId="77777777" w:rsidR="00E97120" w:rsidRPr="002C6EFD" w:rsidRDefault="00E97120" w:rsidP="0069504B">
            <w:pPr>
              <w:spacing w:line="23" w:lineRule="atLeast"/>
              <w:rPr>
                <w:rFonts w:ascii="Arial" w:eastAsia="Arial" w:hAnsi="Arial" w:cs="Arial"/>
                <w:b/>
                <w:color w:val="000000"/>
              </w:rPr>
            </w:pPr>
            <w:r w:rsidRPr="002C6EFD">
              <w:rPr>
                <w:rFonts w:ascii="Arial" w:eastAsia="Arial" w:hAnsi="Arial" w:cs="Arial"/>
                <w:b/>
                <w:color w:val="000000"/>
              </w:rPr>
              <w:lastRenderedPageBreak/>
              <w:t xml:space="preserve">Physical health and fitness </w:t>
            </w:r>
          </w:p>
        </w:tc>
        <w:tc>
          <w:tcPr>
            <w:tcW w:w="7697" w:type="dxa"/>
            <w:gridSpan w:val="2"/>
            <w:tcBorders>
              <w:top w:val="single" w:sz="4" w:space="0" w:color="000000"/>
              <w:left w:val="single" w:sz="4" w:space="0" w:color="000000"/>
              <w:bottom w:val="single" w:sz="4" w:space="0" w:color="000000"/>
              <w:right w:val="single" w:sz="4" w:space="0" w:color="000000"/>
            </w:tcBorders>
          </w:tcPr>
          <w:p w14:paraId="3AF04876"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2F18BAAC" w14:textId="77777777" w:rsidR="00E97120" w:rsidRPr="0069504B" w:rsidRDefault="00E97120" w:rsidP="009C3D38">
            <w:pPr>
              <w:pStyle w:val="ListParagraph"/>
              <w:numPr>
                <w:ilvl w:val="0"/>
                <w:numId w:val="21"/>
              </w:numPr>
              <w:spacing w:line="276" w:lineRule="auto"/>
              <w:ind w:left="484" w:hanging="484"/>
              <w:rPr>
                <w:rFonts w:ascii="Arial" w:hAnsi="Arial" w:cs="Arial"/>
              </w:rPr>
            </w:pPr>
            <w:r w:rsidRPr="0069504B">
              <w:rPr>
                <w:rFonts w:ascii="Arial" w:hAnsi="Arial" w:cs="Arial"/>
              </w:rPr>
              <w:t xml:space="preserve">the characteristics and mental and physical benefits of an active lifestyle. </w:t>
            </w:r>
          </w:p>
          <w:p w14:paraId="62BE3039" w14:textId="77777777" w:rsidR="00E97120" w:rsidRPr="0069504B" w:rsidRDefault="00E97120" w:rsidP="009C3D38">
            <w:pPr>
              <w:pStyle w:val="ListParagraph"/>
              <w:numPr>
                <w:ilvl w:val="0"/>
                <w:numId w:val="21"/>
              </w:numPr>
              <w:spacing w:line="276" w:lineRule="auto"/>
              <w:ind w:left="484" w:hanging="484"/>
              <w:rPr>
                <w:rFonts w:ascii="Arial" w:hAnsi="Arial" w:cs="Arial"/>
              </w:rPr>
            </w:pPr>
            <w:r w:rsidRPr="0069504B">
              <w:rPr>
                <w:rFonts w:ascii="Arial" w:hAnsi="Arial" w:cs="Arial"/>
              </w:rPr>
              <w:t xml:space="preserve">the importance of building regular exercise into daily and weekly routines and how to achieve this; for </w:t>
            </w:r>
            <w:r w:rsidR="00B6206C" w:rsidRPr="0069504B">
              <w:rPr>
                <w:rFonts w:ascii="Arial" w:hAnsi="Arial" w:cs="Arial"/>
              </w:rPr>
              <w:t>example,</w:t>
            </w:r>
            <w:r w:rsidRPr="0069504B">
              <w:rPr>
                <w:rFonts w:ascii="Arial" w:hAnsi="Arial" w:cs="Arial"/>
              </w:rPr>
              <w:t xml:space="preserve"> walking or cycling to school, a daily active mile or other forms of regular, vigorous exercise.  </w:t>
            </w:r>
          </w:p>
          <w:p w14:paraId="354CEF72" w14:textId="77777777" w:rsidR="00E97120" w:rsidRPr="0069504B" w:rsidRDefault="00E97120" w:rsidP="009C3D38">
            <w:pPr>
              <w:pStyle w:val="ListParagraph"/>
              <w:numPr>
                <w:ilvl w:val="0"/>
                <w:numId w:val="21"/>
              </w:numPr>
              <w:spacing w:line="276" w:lineRule="auto"/>
              <w:ind w:left="484" w:hanging="484"/>
              <w:rPr>
                <w:rFonts w:ascii="Arial" w:hAnsi="Arial" w:cs="Arial"/>
              </w:rPr>
            </w:pPr>
            <w:r w:rsidRPr="0069504B">
              <w:rPr>
                <w:rFonts w:ascii="Arial" w:hAnsi="Arial" w:cs="Arial"/>
              </w:rPr>
              <w:t xml:space="preserve">the risks associated with an inactive lifestyle (including obesity). </w:t>
            </w:r>
          </w:p>
          <w:p w14:paraId="638AC21A" w14:textId="77777777" w:rsidR="00E97120" w:rsidRPr="0069504B" w:rsidRDefault="00E97120" w:rsidP="009C3D38">
            <w:pPr>
              <w:pStyle w:val="ListParagraph"/>
              <w:numPr>
                <w:ilvl w:val="0"/>
                <w:numId w:val="21"/>
              </w:numPr>
              <w:spacing w:line="276" w:lineRule="auto"/>
              <w:ind w:left="484" w:hanging="484"/>
              <w:rPr>
                <w:rFonts w:ascii="Arial" w:hAnsi="Arial" w:cs="Arial"/>
              </w:rPr>
            </w:pPr>
            <w:r w:rsidRPr="0069504B">
              <w:rPr>
                <w:rFonts w:ascii="Arial" w:hAnsi="Arial" w:cs="Arial"/>
              </w:rPr>
              <w:t xml:space="preserve">how and when to seek support including which adults to speak to in school if they are worried about their health. </w:t>
            </w:r>
          </w:p>
        </w:tc>
      </w:tr>
      <w:tr w:rsidR="00E97120" w:rsidRPr="002C6EFD" w14:paraId="49A4D1E4"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46233B21" w14:textId="77777777" w:rsidR="00E97120" w:rsidRPr="002C6EFD" w:rsidRDefault="00E97120" w:rsidP="0069504B">
            <w:pPr>
              <w:spacing w:line="23" w:lineRule="atLeast"/>
              <w:rPr>
                <w:rFonts w:ascii="Arial" w:eastAsia="Arial" w:hAnsi="Arial" w:cs="Arial"/>
                <w:b/>
                <w:color w:val="000000"/>
              </w:rPr>
            </w:pPr>
            <w:r w:rsidRPr="002C6EFD">
              <w:rPr>
                <w:rFonts w:ascii="Arial" w:eastAsia="Arial" w:hAnsi="Arial" w:cs="Arial"/>
                <w:b/>
                <w:color w:val="000000"/>
              </w:rPr>
              <w:t xml:space="preserve">Healthy eating </w:t>
            </w:r>
          </w:p>
        </w:tc>
        <w:tc>
          <w:tcPr>
            <w:tcW w:w="7697" w:type="dxa"/>
            <w:gridSpan w:val="2"/>
            <w:tcBorders>
              <w:top w:val="single" w:sz="4" w:space="0" w:color="000000"/>
              <w:left w:val="single" w:sz="4" w:space="0" w:color="000000"/>
              <w:bottom w:val="single" w:sz="4" w:space="0" w:color="000000"/>
              <w:right w:val="single" w:sz="4" w:space="0" w:color="000000"/>
            </w:tcBorders>
          </w:tcPr>
          <w:p w14:paraId="50A02E77"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2C235E07" w14:textId="77777777" w:rsidR="00E97120" w:rsidRPr="0069504B" w:rsidRDefault="00E97120" w:rsidP="009C3D38">
            <w:pPr>
              <w:pStyle w:val="ListParagraph"/>
              <w:numPr>
                <w:ilvl w:val="0"/>
                <w:numId w:val="22"/>
              </w:numPr>
              <w:spacing w:line="276" w:lineRule="auto"/>
              <w:ind w:left="484" w:hanging="484"/>
              <w:rPr>
                <w:rFonts w:ascii="Arial" w:hAnsi="Arial" w:cs="Arial"/>
              </w:rPr>
            </w:pPr>
            <w:r w:rsidRPr="0069504B">
              <w:rPr>
                <w:rFonts w:ascii="Arial" w:hAnsi="Arial" w:cs="Arial"/>
              </w:rPr>
              <w:t xml:space="preserve">what constitutes a healthy diet (including understanding calories and other nutritional content). </w:t>
            </w:r>
          </w:p>
          <w:p w14:paraId="63DB015E" w14:textId="77777777" w:rsidR="00E97120" w:rsidRPr="0069504B" w:rsidRDefault="00E97120" w:rsidP="009C3D38">
            <w:pPr>
              <w:pStyle w:val="ListParagraph"/>
              <w:numPr>
                <w:ilvl w:val="0"/>
                <w:numId w:val="22"/>
              </w:numPr>
              <w:spacing w:line="276" w:lineRule="auto"/>
              <w:ind w:left="484" w:hanging="484"/>
              <w:rPr>
                <w:rFonts w:ascii="Arial" w:hAnsi="Arial" w:cs="Arial"/>
              </w:rPr>
            </w:pPr>
            <w:r w:rsidRPr="0069504B">
              <w:rPr>
                <w:rFonts w:ascii="Arial" w:hAnsi="Arial" w:cs="Arial"/>
              </w:rPr>
              <w:t xml:space="preserve">the principles of planning and preparing a range of healthy meals.  </w:t>
            </w:r>
          </w:p>
          <w:p w14:paraId="63D05048" w14:textId="77777777" w:rsidR="00E97120" w:rsidRPr="0069504B" w:rsidRDefault="00E97120" w:rsidP="009C3D38">
            <w:pPr>
              <w:pStyle w:val="ListParagraph"/>
              <w:numPr>
                <w:ilvl w:val="0"/>
                <w:numId w:val="22"/>
              </w:numPr>
              <w:spacing w:line="276" w:lineRule="auto"/>
              <w:ind w:left="484" w:hanging="484"/>
              <w:rPr>
                <w:rFonts w:ascii="Arial" w:hAnsi="Arial" w:cs="Arial"/>
              </w:rPr>
            </w:pPr>
            <w:r w:rsidRPr="0069504B">
              <w:rPr>
                <w:rFonts w:ascii="Arial" w:hAnsi="Arial" w:cs="Arial"/>
              </w:rPr>
              <w:t xml:space="preserve">the characteristics of a poor diet and risks associated with unhealthy eating (including, for example, obesity and tooth decay) and other behaviours (e.g. the impact of alcohol on diet or health). </w:t>
            </w:r>
          </w:p>
        </w:tc>
      </w:tr>
      <w:tr w:rsidR="00E97120" w:rsidRPr="002C6EFD" w14:paraId="4046871C"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5314FBB5" w14:textId="77777777" w:rsidR="00E97120" w:rsidRPr="002C6EFD" w:rsidRDefault="006D77B6" w:rsidP="0069504B">
            <w:pPr>
              <w:spacing w:line="23" w:lineRule="atLeast"/>
              <w:rPr>
                <w:rFonts w:ascii="Arial" w:eastAsia="Arial" w:hAnsi="Arial" w:cs="Arial"/>
                <w:b/>
                <w:color w:val="000000"/>
              </w:rPr>
            </w:pPr>
            <w:r w:rsidRPr="002C6EFD">
              <w:rPr>
                <w:rFonts w:ascii="Arial" w:eastAsia="Arial" w:hAnsi="Arial" w:cs="Arial"/>
                <w:b/>
                <w:color w:val="000000"/>
              </w:rPr>
              <w:t xml:space="preserve">Drugs, </w:t>
            </w:r>
            <w:r w:rsidR="00E97120" w:rsidRPr="002C6EFD">
              <w:rPr>
                <w:rFonts w:ascii="Arial" w:eastAsia="Arial" w:hAnsi="Arial" w:cs="Arial"/>
                <w:b/>
                <w:color w:val="000000"/>
              </w:rPr>
              <w:t xml:space="preserve">alcohol and tobacco </w:t>
            </w:r>
          </w:p>
        </w:tc>
        <w:tc>
          <w:tcPr>
            <w:tcW w:w="7697" w:type="dxa"/>
            <w:gridSpan w:val="2"/>
            <w:tcBorders>
              <w:top w:val="single" w:sz="4" w:space="0" w:color="000000"/>
              <w:left w:val="single" w:sz="4" w:space="0" w:color="000000"/>
              <w:bottom w:val="single" w:sz="4" w:space="0" w:color="000000"/>
              <w:right w:val="single" w:sz="4" w:space="0" w:color="000000"/>
            </w:tcBorders>
          </w:tcPr>
          <w:p w14:paraId="67092D76"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6621F87B" w14:textId="77777777" w:rsidR="00E97120" w:rsidRPr="0069504B" w:rsidRDefault="00E97120" w:rsidP="009C3D38">
            <w:pPr>
              <w:pStyle w:val="ListParagraph"/>
              <w:numPr>
                <w:ilvl w:val="0"/>
                <w:numId w:val="23"/>
              </w:numPr>
              <w:spacing w:line="276" w:lineRule="auto"/>
              <w:ind w:left="484" w:hanging="484"/>
              <w:rPr>
                <w:rFonts w:ascii="Arial" w:hAnsi="Arial" w:cs="Arial"/>
              </w:rPr>
            </w:pPr>
            <w:r w:rsidRPr="0069504B">
              <w:rPr>
                <w:rFonts w:ascii="Arial" w:hAnsi="Arial" w:cs="Arial"/>
              </w:rPr>
              <w:t xml:space="preserve">the facts about legal and illegal harmful substances and associated risks, including smoking, alcohol use and drug-taking.  </w:t>
            </w:r>
          </w:p>
        </w:tc>
      </w:tr>
      <w:tr w:rsidR="00E97120" w:rsidRPr="002C6EFD" w14:paraId="5D395EF1"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6CBA23BF" w14:textId="77777777" w:rsidR="00E97120" w:rsidRPr="002C6EFD" w:rsidRDefault="00E97120" w:rsidP="0069504B">
            <w:pPr>
              <w:spacing w:line="23" w:lineRule="atLeast"/>
              <w:rPr>
                <w:rFonts w:ascii="Arial" w:eastAsia="Arial" w:hAnsi="Arial" w:cs="Arial"/>
                <w:b/>
                <w:color w:val="000000"/>
              </w:rPr>
            </w:pPr>
            <w:r w:rsidRPr="002C6EFD">
              <w:rPr>
                <w:rFonts w:ascii="Arial" w:eastAsia="Arial" w:hAnsi="Arial" w:cs="Arial"/>
                <w:b/>
                <w:color w:val="000000"/>
              </w:rPr>
              <w:t xml:space="preserve">Health and prevention </w:t>
            </w:r>
          </w:p>
        </w:tc>
        <w:tc>
          <w:tcPr>
            <w:tcW w:w="7697" w:type="dxa"/>
            <w:gridSpan w:val="2"/>
            <w:tcBorders>
              <w:top w:val="single" w:sz="4" w:space="0" w:color="000000"/>
              <w:left w:val="single" w:sz="4" w:space="0" w:color="000000"/>
              <w:bottom w:val="single" w:sz="4" w:space="0" w:color="000000"/>
              <w:right w:val="single" w:sz="4" w:space="0" w:color="000000"/>
            </w:tcBorders>
          </w:tcPr>
          <w:p w14:paraId="3BFA49C7"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0BED26A5" w14:textId="77777777" w:rsidR="00E97120" w:rsidRPr="0069504B" w:rsidRDefault="00E97120" w:rsidP="009C3D38">
            <w:pPr>
              <w:pStyle w:val="ListParagraph"/>
              <w:numPr>
                <w:ilvl w:val="0"/>
                <w:numId w:val="24"/>
              </w:numPr>
              <w:spacing w:line="276" w:lineRule="auto"/>
              <w:ind w:left="484" w:hanging="484"/>
              <w:rPr>
                <w:rFonts w:ascii="Arial" w:hAnsi="Arial" w:cs="Arial"/>
              </w:rPr>
            </w:pPr>
            <w:r w:rsidRPr="0069504B">
              <w:rPr>
                <w:rFonts w:ascii="Arial" w:hAnsi="Arial" w:cs="Arial"/>
              </w:rPr>
              <w:t xml:space="preserve">how to recognise early signs of physical illness, such as weight loss, or unexplained changes to the body.  </w:t>
            </w:r>
          </w:p>
          <w:p w14:paraId="23F04922" w14:textId="77777777" w:rsidR="00E97120" w:rsidRPr="0069504B" w:rsidRDefault="00E97120" w:rsidP="009C3D38">
            <w:pPr>
              <w:pStyle w:val="ListParagraph"/>
              <w:numPr>
                <w:ilvl w:val="0"/>
                <w:numId w:val="24"/>
              </w:numPr>
              <w:spacing w:line="276" w:lineRule="auto"/>
              <w:ind w:left="484" w:hanging="484"/>
              <w:rPr>
                <w:rFonts w:ascii="Arial" w:hAnsi="Arial" w:cs="Arial"/>
              </w:rPr>
            </w:pPr>
            <w:r w:rsidRPr="0069504B">
              <w:rPr>
                <w:rFonts w:ascii="Arial" w:hAnsi="Arial" w:cs="Arial"/>
              </w:rPr>
              <w:t xml:space="preserve">about safe and unsafe exposure to the sun, and how to reduce the risk of sun damage, including skin cancer. </w:t>
            </w:r>
          </w:p>
          <w:p w14:paraId="543251E0" w14:textId="77777777" w:rsidR="00E97120" w:rsidRPr="0069504B" w:rsidRDefault="00E97120" w:rsidP="009C3D38">
            <w:pPr>
              <w:pStyle w:val="ListParagraph"/>
              <w:numPr>
                <w:ilvl w:val="0"/>
                <w:numId w:val="24"/>
              </w:numPr>
              <w:spacing w:line="276" w:lineRule="auto"/>
              <w:ind w:left="484" w:hanging="484"/>
              <w:rPr>
                <w:rFonts w:ascii="Arial" w:hAnsi="Arial" w:cs="Arial"/>
              </w:rPr>
            </w:pPr>
            <w:r w:rsidRPr="0069504B">
              <w:rPr>
                <w:rFonts w:ascii="Arial" w:hAnsi="Arial" w:cs="Arial"/>
              </w:rPr>
              <w:t xml:space="preserve">the importance of sufficient good quality sleep for good health and that a lack of sleep can affect weight, mood and ability to learn. </w:t>
            </w:r>
          </w:p>
          <w:p w14:paraId="297BE4E1" w14:textId="77777777" w:rsidR="00E97120" w:rsidRPr="0069504B" w:rsidRDefault="00E97120" w:rsidP="009C3D38">
            <w:pPr>
              <w:pStyle w:val="ListParagraph"/>
              <w:numPr>
                <w:ilvl w:val="0"/>
                <w:numId w:val="24"/>
              </w:numPr>
              <w:spacing w:line="276" w:lineRule="auto"/>
              <w:ind w:left="484" w:hanging="484"/>
              <w:rPr>
                <w:rFonts w:ascii="Arial" w:hAnsi="Arial" w:cs="Arial"/>
              </w:rPr>
            </w:pPr>
            <w:r w:rsidRPr="0069504B">
              <w:rPr>
                <w:rFonts w:ascii="Arial" w:hAnsi="Arial" w:cs="Arial"/>
              </w:rPr>
              <w:t xml:space="preserve">about dental health and the benefits of good oral hygiene and dental flossing, including regular check-ups at the dentist. </w:t>
            </w:r>
          </w:p>
          <w:p w14:paraId="110851CD" w14:textId="77777777" w:rsidR="00E97120" w:rsidRPr="0069504B" w:rsidRDefault="00E97120" w:rsidP="009C3D38">
            <w:pPr>
              <w:pStyle w:val="ListParagraph"/>
              <w:numPr>
                <w:ilvl w:val="0"/>
                <w:numId w:val="25"/>
              </w:numPr>
              <w:spacing w:line="276" w:lineRule="auto"/>
              <w:ind w:left="484" w:hanging="484"/>
              <w:rPr>
                <w:rFonts w:ascii="Arial" w:hAnsi="Arial" w:cs="Arial"/>
              </w:rPr>
            </w:pPr>
            <w:r w:rsidRPr="0069504B">
              <w:rPr>
                <w:rFonts w:ascii="Arial" w:hAnsi="Arial" w:cs="Arial"/>
              </w:rPr>
              <w:t xml:space="preserve">about personal hygiene and germs including bacteria, viruses, how they are spread and treated, and the importance of handwashing. </w:t>
            </w:r>
          </w:p>
          <w:p w14:paraId="0736D295" w14:textId="77777777" w:rsidR="00E97120" w:rsidRPr="0069504B" w:rsidRDefault="00E97120" w:rsidP="009C3D38">
            <w:pPr>
              <w:pStyle w:val="ListParagraph"/>
              <w:numPr>
                <w:ilvl w:val="0"/>
                <w:numId w:val="25"/>
              </w:numPr>
              <w:spacing w:line="276" w:lineRule="auto"/>
              <w:ind w:left="484" w:hanging="484"/>
              <w:rPr>
                <w:rFonts w:ascii="Arial" w:hAnsi="Arial" w:cs="Arial"/>
              </w:rPr>
            </w:pPr>
            <w:r w:rsidRPr="0069504B">
              <w:rPr>
                <w:rFonts w:ascii="Arial" w:hAnsi="Arial" w:cs="Arial"/>
              </w:rPr>
              <w:t xml:space="preserve">the facts and science relating to allergies, immunisation and vaccination. </w:t>
            </w:r>
          </w:p>
        </w:tc>
      </w:tr>
      <w:tr w:rsidR="00E97120" w:rsidRPr="002C6EFD" w14:paraId="5B18249B"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7CFC21F5" w14:textId="77777777" w:rsidR="00E97120" w:rsidRPr="002C6EFD" w:rsidRDefault="001C7ECF" w:rsidP="0069504B">
            <w:pPr>
              <w:spacing w:line="23" w:lineRule="atLeast"/>
              <w:rPr>
                <w:rFonts w:ascii="Arial" w:eastAsia="Arial" w:hAnsi="Arial" w:cs="Arial"/>
                <w:b/>
                <w:color w:val="000000"/>
              </w:rPr>
            </w:pPr>
            <w:r w:rsidRPr="002C6EFD">
              <w:rPr>
                <w:rFonts w:ascii="Arial" w:eastAsia="Arial" w:hAnsi="Arial" w:cs="Arial"/>
                <w:b/>
                <w:color w:val="000000"/>
              </w:rPr>
              <w:t xml:space="preserve">Basic first aid </w:t>
            </w:r>
          </w:p>
        </w:tc>
        <w:tc>
          <w:tcPr>
            <w:tcW w:w="7697" w:type="dxa"/>
            <w:gridSpan w:val="2"/>
            <w:tcBorders>
              <w:top w:val="single" w:sz="4" w:space="0" w:color="000000"/>
              <w:left w:val="single" w:sz="4" w:space="0" w:color="000000"/>
              <w:bottom w:val="single" w:sz="4" w:space="0" w:color="000000"/>
              <w:right w:val="single" w:sz="4" w:space="0" w:color="000000"/>
            </w:tcBorders>
          </w:tcPr>
          <w:p w14:paraId="6FAFAF1C"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41DDAFCC" w14:textId="77777777" w:rsidR="00E97120" w:rsidRPr="0069504B" w:rsidRDefault="00E97120" w:rsidP="009C3D38">
            <w:pPr>
              <w:pStyle w:val="ListParagraph"/>
              <w:numPr>
                <w:ilvl w:val="0"/>
                <w:numId w:val="26"/>
              </w:numPr>
              <w:spacing w:line="276" w:lineRule="auto"/>
              <w:ind w:left="484" w:hanging="484"/>
              <w:rPr>
                <w:rFonts w:ascii="Arial" w:hAnsi="Arial" w:cs="Arial"/>
              </w:rPr>
            </w:pPr>
            <w:r w:rsidRPr="0069504B">
              <w:rPr>
                <w:rFonts w:ascii="Arial" w:hAnsi="Arial" w:cs="Arial"/>
              </w:rPr>
              <w:t xml:space="preserve">how to make a clear and efficient call to emergency services if necessary.  </w:t>
            </w:r>
          </w:p>
          <w:p w14:paraId="70ADEADD" w14:textId="77777777" w:rsidR="00E97120" w:rsidRPr="0069504B" w:rsidRDefault="00E97120" w:rsidP="009C3D38">
            <w:pPr>
              <w:pStyle w:val="ListParagraph"/>
              <w:numPr>
                <w:ilvl w:val="0"/>
                <w:numId w:val="26"/>
              </w:numPr>
              <w:spacing w:line="276" w:lineRule="auto"/>
              <w:ind w:left="484" w:hanging="484"/>
              <w:rPr>
                <w:rFonts w:ascii="Arial" w:hAnsi="Arial" w:cs="Arial"/>
              </w:rPr>
            </w:pPr>
            <w:r w:rsidRPr="0069504B">
              <w:rPr>
                <w:rFonts w:ascii="Arial" w:hAnsi="Arial" w:cs="Arial"/>
              </w:rPr>
              <w:t xml:space="preserve">concepts of basic first-aid, for example dealing with common injuries, including head injuries.  </w:t>
            </w:r>
          </w:p>
        </w:tc>
      </w:tr>
      <w:tr w:rsidR="00E97120" w:rsidRPr="002C6EFD" w14:paraId="57BDE352" w14:textId="77777777" w:rsidTr="001C7ECF">
        <w:tblPrEx>
          <w:tblCellMar>
            <w:top w:w="53" w:type="dxa"/>
            <w:right w:w="41" w:type="dxa"/>
          </w:tblCellMar>
        </w:tblPrEx>
        <w:tc>
          <w:tcPr>
            <w:tcW w:w="1833" w:type="dxa"/>
            <w:tcBorders>
              <w:top w:val="single" w:sz="4" w:space="0" w:color="000000"/>
              <w:left w:val="single" w:sz="4" w:space="0" w:color="000000"/>
              <w:bottom w:val="single" w:sz="4" w:space="0" w:color="000000"/>
              <w:right w:val="single" w:sz="4" w:space="0" w:color="000000"/>
            </w:tcBorders>
          </w:tcPr>
          <w:p w14:paraId="4841461E" w14:textId="77777777" w:rsidR="00E97120" w:rsidRPr="002C6EFD" w:rsidRDefault="00E97120" w:rsidP="0069504B">
            <w:pPr>
              <w:spacing w:line="23" w:lineRule="atLeast"/>
              <w:rPr>
                <w:rFonts w:ascii="Arial" w:eastAsia="Arial" w:hAnsi="Arial" w:cs="Arial"/>
                <w:b/>
                <w:color w:val="000000"/>
              </w:rPr>
            </w:pPr>
            <w:r w:rsidRPr="002C6EFD">
              <w:rPr>
                <w:rFonts w:ascii="Arial" w:eastAsia="Arial" w:hAnsi="Arial" w:cs="Arial"/>
                <w:b/>
                <w:color w:val="000000"/>
              </w:rPr>
              <w:t xml:space="preserve">Changing adolescent body </w:t>
            </w:r>
          </w:p>
        </w:tc>
        <w:tc>
          <w:tcPr>
            <w:tcW w:w="7697" w:type="dxa"/>
            <w:gridSpan w:val="2"/>
            <w:tcBorders>
              <w:top w:val="single" w:sz="4" w:space="0" w:color="000000"/>
              <w:left w:val="single" w:sz="4" w:space="0" w:color="000000"/>
              <w:bottom w:val="single" w:sz="4" w:space="0" w:color="000000"/>
              <w:right w:val="single" w:sz="4" w:space="0" w:color="000000"/>
            </w:tcBorders>
          </w:tcPr>
          <w:p w14:paraId="0B2BD7C0" w14:textId="77777777" w:rsidR="00E97120" w:rsidRPr="0069504B" w:rsidRDefault="00E97120" w:rsidP="0069504B">
            <w:pPr>
              <w:spacing w:line="276" w:lineRule="auto"/>
              <w:rPr>
                <w:rFonts w:ascii="Arial" w:hAnsi="Arial" w:cs="Arial"/>
              </w:rPr>
            </w:pPr>
            <w:r w:rsidRPr="0069504B">
              <w:rPr>
                <w:rFonts w:ascii="Arial" w:hAnsi="Arial" w:cs="Arial"/>
              </w:rPr>
              <w:t xml:space="preserve">Pupils should know: </w:t>
            </w:r>
          </w:p>
          <w:p w14:paraId="2C0094FA" w14:textId="77777777" w:rsidR="00E97120" w:rsidRPr="0069504B" w:rsidRDefault="00E97120" w:rsidP="009C3D38">
            <w:pPr>
              <w:pStyle w:val="ListParagraph"/>
              <w:numPr>
                <w:ilvl w:val="0"/>
                <w:numId w:val="27"/>
              </w:numPr>
              <w:spacing w:line="276" w:lineRule="auto"/>
              <w:ind w:left="484" w:hanging="484"/>
              <w:rPr>
                <w:rFonts w:ascii="Arial" w:hAnsi="Arial" w:cs="Arial"/>
              </w:rPr>
            </w:pPr>
            <w:r w:rsidRPr="0069504B">
              <w:rPr>
                <w:rFonts w:ascii="Arial" w:hAnsi="Arial" w:cs="Arial"/>
              </w:rPr>
              <w:t xml:space="preserve">key facts about puberty and the changing adolescent body, particularly from age 9 through to age 11, including physical and emotional changes. </w:t>
            </w:r>
          </w:p>
          <w:p w14:paraId="2D600573" w14:textId="77777777" w:rsidR="00E97120" w:rsidRPr="0069504B" w:rsidRDefault="00E97120" w:rsidP="009C3D38">
            <w:pPr>
              <w:pStyle w:val="ListParagraph"/>
              <w:numPr>
                <w:ilvl w:val="0"/>
                <w:numId w:val="27"/>
              </w:numPr>
              <w:spacing w:line="276" w:lineRule="auto"/>
              <w:ind w:left="484" w:hanging="484"/>
              <w:rPr>
                <w:rFonts w:ascii="Arial" w:hAnsi="Arial" w:cs="Arial"/>
              </w:rPr>
            </w:pPr>
            <w:r w:rsidRPr="0069504B">
              <w:rPr>
                <w:rFonts w:ascii="Arial" w:hAnsi="Arial" w:cs="Arial"/>
              </w:rPr>
              <w:t xml:space="preserve">about menstrual wellbeing including the key facts about the menstrual cycle. </w:t>
            </w:r>
          </w:p>
        </w:tc>
      </w:tr>
    </w:tbl>
    <w:p w14:paraId="2AC692C3" w14:textId="77777777" w:rsidR="000C4E37" w:rsidRPr="002C6EFD" w:rsidRDefault="0069504B" w:rsidP="00256759">
      <w:pPr>
        <w:jc w:val="center"/>
        <w:rPr>
          <w:rFonts w:ascii="Arial" w:hAnsi="Arial" w:cs="Arial"/>
          <w:b/>
          <w:sz w:val="24"/>
          <w:szCs w:val="24"/>
        </w:rPr>
      </w:pPr>
      <w:r>
        <w:rPr>
          <w:rFonts w:ascii="Arial" w:hAnsi="Arial" w:cs="Arial"/>
          <w:b/>
          <w:sz w:val="24"/>
          <w:szCs w:val="24"/>
        </w:rPr>
        <w:br w:type="page"/>
      </w:r>
      <w:r w:rsidR="000C4E37" w:rsidRPr="002C6EFD">
        <w:rPr>
          <w:rFonts w:ascii="Arial" w:hAnsi="Arial" w:cs="Arial"/>
          <w:b/>
          <w:sz w:val="24"/>
          <w:szCs w:val="24"/>
        </w:rPr>
        <w:lastRenderedPageBreak/>
        <w:t xml:space="preserve">Appendix </w:t>
      </w:r>
      <w:r w:rsidR="00222BE5" w:rsidRPr="002C6EFD">
        <w:rPr>
          <w:rFonts w:ascii="Arial" w:hAnsi="Arial" w:cs="Arial"/>
          <w:b/>
          <w:sz w:val="24"/>
          <w:szCs w:val="24"/>
        </w:rPr>
        <w:t>3</w:t>
      </w:r>
    </w:p>
    <w:p w14:paraId="1EF911BE" w14:textId="77777777" w:rsidR="00161D4D" w:rsidRPr="002C6EFD" w:rsidRDefault="000C4E37" w:rsidP="000C4E37">
      <w:pPr>
        <w:tabs>
          <w:tab w:val="left" w:pos="1464"/>
        </w:tabs>
        <w:jc w:val="center"/>
        <w:rPr>
          <w:rFonts w:ascii="Arial" w:hAnsi="Arial" w:cs="Arial"/>
          <w:b/>
          <w:sz w:val="24"/>
          <w:szCs w:val="24"/>
        </w:rPr>
      </w:pPr>
      <w:r w:rsidRPr="002C6EFD">
        <w:rPr>
          <w:rFonts w:ascii="Arial" w:hAnsi="Arial" w:cs="Arial"/>
          <w:b/>
          <w:sz w:val="24"/>
          <w:szCs w:val="24"/>
        </w:rPr>
        <w:t xml:space="preserve">Trust Requirements </w:t>
      </w:r>
      <w:r w:rsidR="00161D4D" w:rsidRPr="002C6EFD">
        <w:rPr>
          <w:rFonts w:ascii="Arial" w:hAnsi="Arial" w:cs="Arial"/>
          <w:b/>
          <w:sz w:val="24"/>
          <w:szCs w:val="24"/>
        </w:rPr>
        <w:t xml:space="preserve">for </w:t>
      </w:r>
      <w:r w:rsidR="006D77B6" w:rsidRPr="002C6EFD">
        <w:rPr>
          <w:rFonts w:ascii="Arial" w:hAnsi="Arial" w:cs="Arial"/>
          <w:b/>
          <w:sz w:val="24"/>
          <w:szCs w:val="24"/>
        </w:rPr>
        <w:t>S</w:t>
      </w:r>
      <w:r w:rsidR="00421CF4" w:rsidRPr="002C6EFD">
        <w:rPr>
          <w:rFonts w:ascii="Arial" w:hAnsi="Arial" w:cs="Arial"/>
          <w:b/>
          <w:sz w:val="24"/>
          <w:szCs w:val="24"/>
        </w:rPr>
        <w:t xml:space="preserve">pecific </w:t>
      </w:r>
      <w:r w:rsidR="006D77B6" w:rsidRPr="002C6EFD">
        <w:rPr>
          <w:rFonts w:ascii="Arial" w:hAnsi="Arial" w:cs="Arial"/>
          <w:b/>
          <w:sz w:val="24"/>
          <w:szCs w:val="24"/>
        </w:rPr>
        <w:t>E</w:t>
      </w:r>
      <w:r w:rsidR="00421CF4" w:rsidRPr="002C6EFD">
        <w:rPr>
          <w:rFonts w:ascii="Arial" w:hAnsi="Arial" w:cs="Arial"/>
          <w:b/>
          <w:sz w:val="24"/>
          <w:szCs w:val="24"/>
        </w:rPr>
        <w:t>lements of</w:t>
      </w:r>
      <w:r w:rsidRPr="002C6EFD">
        <w:rPr>
          <w:rFonts w:ascii="Arial" w:hAnsi="Arial" w:cs="Arial"/>
          <w:b/>
          <w:sz w:val="24"/>
          <w:szCs w:val="24"/>
        </w:rPr>
        <w:t xml:space="preserve"> RSHE</w:t>
      </w:r>
    </w:p>
    <w:p w14:paraId="542A63C3" w14:textId="77777777" w:rsidR="00421CF4" w:rsidRPr="002C6EFD" w:rsidRDefault="00421CF4" w:rsidP="00421CF4">
      <w:pPr>
        <w:tabs>
          <w:tab w:val="left" w:pos="1464"/>
        </w:tabs>
        <w:rPr>
          <w:rFonts w:ascii="Arial" w:hAnsi="Arial" w:cs="Arial"/>
        </w:rPr>
      </w:pPr>
      <w:r w:rsidRPr="002C6EFD">
        <w:rPr>
          <w:rFonts w:ascii="Arial" w:hAnsi="Arial" w:cs="Arial"/>
        </w:rPr>
        <w:t xml:space="preserve">The following outlines the Trust requirements for elements of Relationships, Sex and Health Education that may be particularly sensitive. </w:t>
      </w:r>
      <w:r w:rsidR="004C5F4F" w:rsidRPr="002C6EFD">
        <w:rPr>
          <w:rFonts w:ascii="Arial" w:hAnsi="Arial" w:cs="Arial"/>
        </w:rPr>
        <w:t xml:space="preserve"> </w:t>
      </w:r>
      <w:r w:rsidRPr="002C6EFD">
        <w:rPr>
          <w:rFonts w:ascii="Arial" w:hAnsi="Arial" w:cs="Arial"/>
        </w:rPr>
        <w:t>These include the areas of:</w:t>
      </w:r>
    </w:p>
    <w:p w14:paraId="79422373" w14:textId="77777777" w:rsidR="00421CF4" w:rsidRPr="002C6EFD" w:rsidRDefault="00421CF4" w:rsidP="009C3D38">
      <w:pPr>
        <w:pStyle w:val="ListParagraph"/>
        <w:numPr>
          <w:ilvl w:val="0"/>
          <w:numId w:val="10"/>
        </w:numPr>
        <w:tabs>
          <w:tab w:val="left" w:pos="1464"/>
        </w:tabs>
        <w:ind w:left="720" w:hanging="720"/>
        <w:rPr>
          <w:rFonts w:ascii="Arial" w:hAnsi="Arial" w:cs="Arial"/>
        </w:rPr>
      </w:pPr>
      <w:r w:rsidRPr="002C6EFD">
        <w:rPr>
          <w:rFonts w:ascii="Arial" w:hAnsi="Arial" w:cs="Arial"/>
        </w:rPr>
        <w:t>Families and Close Positive Relationships</w:t>
      </w:r>
      <w:r w:rsidR="001C7ECF" w:rsidRPr="002C6EFD">
        <w:rPr>
          <w:rFonts w:ascii="Arial" w:hAnsi="Arial" w:cs="Arial"/>
        </w:rPr>
        <w:t>;</w:t>
      </w:r>
    </w:p>
    <w:p w14:paraId="7956FD64" w14:textId="77777777" w:rsidR="00421CF4" w:rsidRPr="002C6EFD" w:rsidRDefault="00421CF4" w:rsidP="009C3D38">
      <w:pPr>
        <w:pStyle w:val="ListParagraph"/>
        <w:numPr>
          <w:ilvl w:val="0"/>
          <w:numId w:val="10"/>
        </w:numPr>
        <w:tabs>
          <w:tab w:val="left" w:pos="1464"/>
        </w:tabs>
        <w:ind w:left="720" w:hanging="720"/>
        <w:rPr>
          <w:rFonts w:ascii="Arial" w:hAnsi="Arial" w:cs="Arial"/>
        </w:rPr>
      </w:pPr>
      <w:r w:rsidRPr="002C6EFD">
        <w:rPr>
          <w:rFonts w:ascii="Arial" w:hAnsi="Arial" w:cs="Arial"/>
        </w:rPr>
        <w:t>Growing and Changing</w:t>
      </w:r>
      <w:r w:rsidR="001C7ECF" w:rsidRPr="002C6EFD">
        <w:rPr>
          <w:rFonts w:ascii="Arial" w:hAnsi="Arial" w:cs="Arial"/>
        </w:rPr>
        <w:t>; and</w:t>
      </w:r>
    </w:p>
    <w:p w14:paraId="1943E708" w14:textId="77777777" w:rsidR="00421CF4" w:rsidRPr="002C6EFD" w:rsidRDefault="001C7ECF" w:rsidP="009C3D38">
      <w:pPr>
        <w:pStyle w:val="ListParagraph"/>
        <w:numPr>
          <w:ilvl w:val="0"/>
          <w:numId w:val="10"/>
        </w:numPr>
        <w:tabs>
          <w:tab w:val="left" w:pos="1464"/>
        </w:tabs>
        <w:ind w:left="720" w:hanging="720"/>
        <w:rPr>
          <w:rFonts w:ascii="Arial" w:hAnsi="Arial" w:cs="Arial"/>
        </w:rPr>
      </w:pPr>
      <w:r w:rsidRPr="002C6EFD">
        <w:rPr>
          <w:rFonts w:ascii="Arial" w:hAnsi="Arial" w:cs="Arial"/>
        </w:rPr>
        <w:t>Sex Education.</w:t>
      </w:r>
    </w:p>
    <w:p w14:paraId="5D02E191" w14:textId="77777777" w:rsidR="00421CF4" w:rsidRPr="002C6EFD" w:rsidRDefault="004C5F4F" w:rsidP="00421CF4">
      <w:pPr>
        <w:tabs>
          <w:tab w:val="left" w:pos="1464"/>
        </w:tabs>
        <w:ind w:left="72"/>
        <w:rPr>
          <w:rFonts w:ascii="Arial" w:hAnsi="Arial" w:cs="Arial"/>
          <w:sz w:val="24"/>
          <w:szCs w:val="24"/>
        </w:rPr>
      </w:pPr>
      <w:r w:rsidRPr="002C6EFD">
        <w:rPr>
          <w:rFonts w:ascii="Arial" w:hAnsi="Arial" w:cs="Arial"/>
        </w:rPr>
        <w:t xml:space="preserve">The requirements below are based on the PSHE Association Programme of Study, 2020.  </w:t>
      </w:r>
    </w:p>
    <w:p w14:paraId="52945257" w14:textId="77777777" w:rsidR="00161D4D" w:rsidRPr="002C6EFD" w:rsidRDefault="00421CF4" w:rsidP="00421CF4">
      <w:pPr>
        <w:tabs>
          <w:tab w:val="left" w:pos="1464"/>
        </w:tabs>
        <w:rPr>
          <w:rFonts w:ascii="Arial" w:hAnsi="Arial" w:cs="Arial"/>
          <w:b/>
          <w:sz w:val="24"/>
          <w:szCs w:val="24"/>
          <w:u w:val="single"/>
        </w:rPr>
      </w:pPr>
      <w:r w:rsidRPr="002C6EFD">
        <w:rPr>
          <w:rFonts w:ascii="Arial" w:hAnsi="Arial" w:cs="Arial"/>
          <w:b/>
          <w:sz w:val="24"/>
          <w:szCs w:val="24"/>
          <w:u w:val="single"/>
        </w:rPr>
        <w:t xml:space="preserve">Families and Close Positive Relationships </w:t>
      </w:r>
    </w:p>
    <w:p w14:paraId="1F27A534" w14:textId="77777777" w:rsidR="000C4E37" w:rsidRPr="002C6EFD" w:rsidRDefault="00421CF4" w:rsidP="000C4E37">
      <w:pPr>
        <w:spacing w:after="0" w:line="276" w:lineRule="auto"/>
        <w:ind w:left="-5" w:hanging="10"/>
        <w:rPr>
          <w:rFonts w:ascii="Arial" w:eastAsia="Arial" w:hAnsi="Arial" w:cs="Arial"/>
          <w:b/>
          <w:color w:val="000000"/>
          <w:lang w:eastAsia="en-GB"/>
        </w:rPr>
      </w:pPr>
      <w:r w:rsidRPr="002C6EFD">
        <w:rPr>
          <w:rFonts w:ascii="Arial" w:eastAsia="Arial" w:hAnsi="Arial" w:cs="Arial"/>
          <w:b/>
          <w:color w:val="000000"/>
          <w:lang w:eastAsia="en-GB"/>
        </w:rPr>
        <w:t>By the end of Year 2:</w:t>
      </w:r>
    </w:p>
    <w:p w14:paraId="4EF98E50" w14:textId="77777777" w:rsidR="00421CF4" w:rsidRPr="002C6EFD" w:rsidRDefault="00421CF4" w:rsidP="000C4E37">
      <w:pPr>
        <w:spacing w:after="0" w:line="276" w:lineRule="auto"/>
        <w:ind w:left="-5" w:hanging="10"/>
        <w:rPr>
          <w:rFonts w:ascii="Arial" w:eastAsia="Arial" w:hAnsi="Arial" w:cs="Arial"/>
          <w:b/>
          <w:color w:val="000000"/>
          <w:u w:val="single"/>
          <w:lang w:eastAsia="en-GB"/>
        </w:rPr>
      </w:pPr>
    </w:p>
    <w:tbl>
      <w:tblPr>
        <w:tblStyle w:val="TableGrid0"/>
        <w:tblW w:w="9356" w:type="dxa"/>
        <w:tblInd w:w="-5" w:type="dxa"/>
        <w:tblLook w:val="04A0" w:firstRow="1" w:lastRow="0" w:firstColumn="1" w:lastColumn="0" w:noHBand="0" w:noVBand="1"/>
      </w:tblPr>
      <w:tblGrid>
        <w:gridCol w:w="1838"/>
        <w:gridCol w:w="7518"/>
      </w:tblGrid>
      <w:tr w:rsidR="00161D4D" w:rsidRPr="002C6EFD" w14:paraId="766DD90B" w14:textId="77777777" w:rsidTr="00BB61FE">
        <w:tc>
          <w:tcPr>
            <w:tcW w:w="1843" w:type="dxa"/>
          </w:tcPr>
          <w:p w14:paraId="56D56568" w14:textId="77777777" w:rsidR="00161D4D" w:rsidRPr="002C6EFD" w:rsidRDefault="00421CF4" w:rsidP="000C4E37">
            <w:pPr>
              <w:spacing w:line="276" w:lineRule="auto"/>
              <w:rPr>
                <w:rFonts w:ascii="Arial" w:eastAsia="Arial" w:hAnsi="Arial" w:cs="Arial"/>
                <w:b/>
                <w:color w:val="000000"/>
                <w:lang w:eastAsia="en-GB"/>
              </w:rPr>
            </w:pPr>
            <w:r w:rsidRPr="002C6EFD">
              <w:rPr>
                <w:rFonts w:ascii="Arial" w:eastAsia="Arial" w:hAnsi="Arial" w:cs="Arial"/>
                <w:b/>
                <w:color w:val="000000"/>
                <w:lang w:eastAsia="en-GB"/>
              </w:rPr>
              <w:t>Families and Close Positive Relationships</w:t>
            </w:r>
          </w:p>
        </w:tc>
        <w:tc>
          <w:tcPr>
            <w:tcW w:w="7661" w:type="dxa"/>
          </w:tcPr>
          <w:p w14:paraId="53A03886" w14:textId="77777777" w:rsidR="00421CF4" w:rsidRPr="00735B4D" w:rsidRDefault="00421CF4" w:rsidP="00735B4D">
            <w:pPr>
              <w:spacing w:line="276" w:lineRule="auto"/>
              <w:rPr>
                <w:rFonts w:ascii="Arial" w:hAnsi="Arial" w:cs="Arial"/>
              </w:rPr>
            </w:pPr>
            <w:r w:rsidRPr="00735B4D">
              <w:rPr>
                <w:rFonts w:ascii="Arial" w:hAnsi="Arial" w:cs="Arial"/>
              </w:rPr>
              <w:t>Pupils will know:</w:t>
            </w:r>
          </w:p>
          <w:p w14:paraId="44A53C2E" w14:textId="77777777" w:rsidR="002122D2" w:rsidRPr="00735B4D" w:rsidRDefault="00421CF4" w:rsidP="009C3D38">
            <w:pPr>
              <w:pStyle w:val="ListParagraph"/>
              <w:numPr>
                <w:ilvl w:val="0"/>
                <w:numId w:val="28"/>
              </w:numPr>
              <w:spacing w:line="276" w:lineRule="auto"/>
              <w:ind w:left="484" w:hanging="484"/>
              <w:rPr>
                <w:rFonts w:ascii="Arial" w:hAnsi="Arial" w:cs="Arial"/>
              </w:rPr>
            </w:pPr>
            <w:r w:rsidRPr="00735B4D">
              <w:rPr>
                <w:rFonts w:ascii="Arial" w:hAnsi="Arial" w:cs="Arial"/>
              </w:rPr>
              <w:t>about the roles different people (e.g. acquaintances, friends and relatives) play</w:t>
            </w:r>
            <w:r w:rsidR="002122D2" w:rsidRPr="00735B4D">
              <w:rPr>
                <w:rFonts w:ascii="Arial" w:hAnsi="Arial" w:cs="Arial"/>
              </w:rPr>
              <w:t xml:space="preserve"> </w:t>
            </w:r>
            <w:r w:rsidRPr="00735B4D">
              <w:rPr>
                <w:rFonts w:ascii="Arial" w:hAnsi="Arial" w:cs="Arial"/>
              </w:rPr>
              <w:t>in our lives</w:t>
            </w:r>
            <w:r w:rsidR="00BA5245" w:rsidRPr="00735B4D">
              <w:rPr>
                <w:rFonts w:ascii="Arial" w:hAnsi="Arial" w:cs="Arial"/>
              </w:rPr>
              <w:t>.</w:t>
            </w:r>
          </w:p>
          <w:p w14:paraId="12027FD7" w14:textId="77777777" w:rsidR="002122D2" w:rsidRPr="00735B4D" w:rsidRDefault="002122D2" w:rsidP="009C3D38">
            <w:pPr>
              <w:pStyle w:val="ListParagraph"/>
              <w:numPr>
                <w:ilvl w:val="0"/>
                <w:numId w:val="28"/>
              </w:numPr>
              <w:spacing w:line="276" w:lineRule="auto"/>
              <w:ind w:left="484" w:hanging="484"/>
              <w:rPr>
                <w:rFonts w:ascii="Arial" w:hAnsi="Arial" w:cs="Arial"/>
              </w:rPr>
            </w:pPr>
            <w:r w:rsidRPr="00735B4D">
              <w:rPr>
                <w:rFonts w:ascii="Arial" w:hAnsi="Arial" w:cs="Arial"/>
              </w:rPr>
              <w:t xml:space="preserve">how </w:t>
            </w:r>
            <w:r w:rsidR="00421CF4" w:rsidRPr="00735B4D">
              <w:rPr>
                <w:rFonts w:ascii="Arial" w:hAnsi="Arial" w:cs="Arial"/>
              </w:rPr>
              <w:t>to identify the people who love and care for them and what they do to help</w:t>
            </w:r>
            <w:r w:rsidRPr="00735B4D">
              <w:rPr>
                <w:rFonts w:ascii="Arial" w:hAnsi="Arial" w:cs="Arial"/>
              </w:rPr>
              <w:t xml:space="preserve"> </w:t>
            </w:r>
            <w:r w:rsidR="00421CF4" w:rsidRPr="00735B4D">
              <w:rPr>
                <w:rFonts w:ascii="Arial" w:hAnsi="Arial" w:cs="Arial"/>
              </w:rPr>
              <w:t>them feel cared for</w:t>
            </w:r>
            <w:r w:rsidR="00BA5245" w:rsidRPr="00735B4D">
              <w:rPr>
                <w:rFonts w:ascii="Arial" w:hAnsi="Arial" w:cs="Arial"/>
              </w:rPr>
              <w:t>.</w:t>
            </w:r>
          </w:p>
          <w:p w14:paraId="04EF0764" w14:textId="77777777" w:rsidR="002122D2" w:rsidRPr="00735B4D" w:rsidRDefault="00421CF4" w:rsidP="009C3D38">
            <w:pPr>
              <w:pStyle w:val="ListParagraph"/>
              <w:numPr>
                <w:ilvl w:val="0"/>
                <w:numId w:val="28"/>
              </w:numPr>
              <w:spacing w:line="276" w:lineRule="auto"/>
              <w:ind w:left="484" w:hanging="484"/>
              <w:rPr>
                <w:rFonts w:ascii="Arial" w:hAnsi="Arial" w:cs="Arial"/>
              </w:rPr>
            </w:pPr>
            <w:r w:rsidRPr="00735B4D">
              <w:rPr>
                <w:rFonts w:ascii="Arial" w:hAnsi="Arial" w:cs="Arial"/>
              </w:rPr>
              <w:t>about different types of families including those that may be different to their</w:t>
            </w:r>
            <w:r w:rsidR="002122D2" w:rsidRPr="00735B4D">
              <w:rPr>
                <w:rFonts w:ascii="Arial" w:hAnsi="Arial" w:cs="Arial"/>
              </w:rPr>
              <w:t xml:space="preserve"> </w:t>
            </w:r>
            <w:r w:rsidRPr="00735B4D">
              <w:rPr>
                <w:rFonts w:ascii="Arial" w:hAnsi="Arial" w:cs="Arial"/>
              </w:rPr>
              <w:t>own</w:t>
            </w:r>
            <w:r w:rsidR="00BA5245" w:rsidRPr="00735B4D">
              <w:rPr>
                <w:rFonts w:ascii="Arial" w:hAnsi="Arial" w:cs="Arial"/>
              </w:rPr>
              <w:t>.</w:t>
            </w:r>
          </w:p>
          <w:p w14:paraId="60FB4837" w14:textId="77777777" w:rsidR="002122D2" w:rsidRPr="00735B4D" w:rsidRDefault="002122D2" w:rsidP="009C3D38">
            <w:pPr>
              <w:pStyle w:val="ListParagraph"/>
              <w:numPr>
                <w:ilvl w:val="0"/>
                <w:numId w:val="28"/>
              </w:numPr>
              <w:spacing w:line="276" w:lineRule="auto"/>
              <w:ind w:left="484" w:hanging="484"/>
              <w:rPr>
                <w:rFonts w:ascii="Arial" w:hAnsi="Arial" w:cs="Arial"/>
              </w:rPr>
            </w:pPr>
            <w:r w:rsidRPr="00735B4D">
              <w:rPr>
                <w:rFonts w:ascii="Arial" w:hAnsi="Arial" w:cs="Arial"/>
              </w:rPr>
              <w:t xml:space="preserve">how </w:t>
            </w:r>
            <w:r w:rsidR="00421CF4" w:rsidRPr="00735B4D">
              <w:rPr>
                <w:rFonts w:ascii="Arial" w:hAnsi="Arial" w:cs="Arial"/>
              </w:rPr>
              <w:t>to identify common features of family life</w:t>
            </w:r>
            <w:r w:rsidR="00BA5245" w:rsidRPr="00735B4D">
              <w:rPr>
                <w:rFonts w:ascii="Arial" w:hAnsi="Arial" w:cs="Arial"/>
              </w:rPr>
              <w:t>.</w:t>
            </w:r>
          </w:p>
          <w:p w14:paraId="230E4B5C" w14:textId="77777777" w:rsidR="00161D4D" w:rsidRPr="00735B4D" w:rsidRDefault="00421CF4" w:rsidP="009C3D38">
            <w:pPr>
              <w:pStyle w:val="ListParagraph"/>
              <w:numPr>
                <w:ilvl w:val="0"/>
                <w:numId w:val="28"/>
              </w:numPr>
              <w:spacing w:line="276" w:lineRule="auto"/>
              <w:ind w:left="484" w:hanging="484"/>
              <w:rPr>
                <w:rFonts w:ascii="Arial" w:hAnsi="Arial" w:cs="Arial"/>
              </w:rPr>
            </w:pPr>
            <w:r w:rsidRPr="00735B4D">
              <w:rPr>
                <w:rFonts w:ascii="Arial" w:hAnsi="Arial" w:cs="Arial"/>
              </w:rPr>
              <w:t>that it is important to tell someone (such as their teacher) if something about</w:t>
            </w:r>
            <w:r w:rsidR="002122D2" w:rsidRPr="00735B4D">
              <w:rPr>
                <w:rFonts w:ascii="Arial" w:hAnsi="Arial" w:cs="Arial"/>
              </w:rPr>
              <w:t xml:space="preserve"> </w:t>
            </w:r>
            <w:r w:rsidRPr="00735B4D">
              <w:rPr>
                <w:rFonts w:ascii="Arial" w:hAnsi="Arial" w:cs="Arial"/>
              </w:rPr>
              <w:t>their family makes them unhappy or worried</w:t>
            </w:r>
            <w:r w:rsidR="00BA5245" w:rsidRPr="00735B4D">
              <w:rPr>
                <w:rFonts w:ascii="Arial" w:hAnsi="Arial" w:cs="Arial"/>
              </w:rPr>
              <w:t>.</w:t>
            </w:r>
          </w:p>
        </w:tc>
      </w:tr>
    </w:tbl>
    <w:p w14:paraId="6F2C65EB" w14:textId="77777777" w:rsidR="00161D4D" w:rsidRPr="002C6EFD" w:rsidRDefault="00161D4D" w:rsidP="000C4E37">
      <w:pPr>
        <w:spacing w:after="0" w:line="276" w:lineRule="auto"/>
        <w:ind w:left="-5" w:hanging="10"/>
        <w:rPr>
          <w:rFonts w:ascii="Arial" w:eastAsia="Arial" w:hAnsi="Arial" w:cs="Arial"/>
          <w:b/>
          <w:color w:val="000000"/>
          <w:u w:val="single"/>
          <w:lang w:eastAsia="en-GB"/>
        </w:rPr>
      </w:pPr>
    </w:p>
    <w:p w14:paraId="154ECA01" w14:textId="77777777" w:rsidR="00161D4D" w:rsidRPr="002C6EFD" w:rsidRDefault="002122D2" w:rsidP="000C4E37">
      <w:pPr>
        <w:spacing w:after="0" w:line="276" w:lineRule="auto"/>
        <w:ind w:left="-5" w:hanging="10"/>
        <w:rPr>
          <w:rFonts w:ascii="Arial" w:eastAsia="Arial" w:hAnsi="Arial" w:cs="Arial"/>
          <w:b/>
          <w:color w:val="000000"/>
          <w:lang w:eastAsia="en-GB"/>
        </w:rPr>
      </w:pPr>
      <w:r w:rsidRPr="002C6EFD">
        <w:rPr>
          <w:rFonts w:ascii="Arial" w:eastAsia="Arial" w:hAnsi="Arial" w:cs="Arial"/>
          <w:b/>
          <w:color w:val="000000"/>
          <w:lang w:eastAsia="en-GB"/>
        </w:rPr>
        <w:t>By the end of Year 6:</w:t>
      </w:r>
    </w:p>
    <w:p w14:paraId="0AA855EB" w14:textId="77777777" w:rsidR="002122D2" w:rsidRPr="002C6EFD" w:rsidRDefault="002122D2" w:rsidP="000C4E37">
      <w:pPr>
        <w:spacing w:after="0" w:line="276" w:lineRule="auto"/>
        <w:ind w:left="-5" w:hanging="10"/>
        <w:rPr>
          <w:rFonts w:ascii="Arial" w:eastAsia="Arial" w:hAnsi="Arial" w:cs="Arial"/>
          <w:b/>
          <w:color w:val="000000"/>
          <w:u w:val="single"/>
          <w:lang w:eastAsia="en-GB"/>
        </w:rPr>
      </w:pPr>
    </w:p>
    <w:tbl>
      <w:tblPr>
        <w:tblStyle w:val="TableGrid0"/>
        <w:tblW w:w="9356" w:type="dxa"/>
        <w:tblInd w:w="-5" w:type="dxa"/>
        <w:tblLook w:val="04A0" w:firstRow="1" w:lastRow="0" w:firstColumn="1" w:lastColumn="0" w:noHBand="0" w:noVBand="1"/>
      </w:tblPr>
      <w:tblGrid>
        <w:gridCol w:w="1838"/>
        <w:gridCol w:w="7518"/>
      </w:tblGrid>
      <w:tr w:rsidR="002122D2" w:rsidRPr="002C6EFD" w14:paraId="09200FE0" w14:textId="77777777" w:rsidTr="00BB61FE">
        <w:tc>
          <w:tcPr>
            <w:tcW w:w="1843" w:type="dxa"/>
          </w:tcPr>
          <w:p w14:paraId="76F4CBC5" w14:textId="77777777" w:rsidR="002122D2" w:rsidRPr="002C6EFD" w:rsidRDefault="002122D2" w:rsidP="000C4E37">
            <w:pPr>
              <w:spacing w:line="276" w:lineRule="auto"/>
              <w:rPr>
                <w:rFonts w:ascii="Arial" w:eastAsia="Arial" w:hAnsi="Arial" w:cs="Arial"/>
                <w:b/>
                <w:color w:val="000000"/>
                <w:lang w:eastAsia="en-GB"/>
              </w:rPr>
            </w:pPr>
            <w:r w:rsidRPr="002C6EFD">
              <w:rPr>
                <w:rFonts w:ascii="Arial" w:eastAsia="Arial" w:hAnsi="Arial" w:cs="Arial"/>
                <w:b/>
                <w:color w:val="000000"/>
                <w:lang w:eastAsia="en-GB"/>
              </w:rPr>
              <w:t>Families and Close Positive Relationships</w:t>
            </w:r>
          </w:p>
        </w:tc>
        <w:tc>
          <w:tcPr>
            <w:tcW w:w="7655" w:type="dxa"/>
          </w:tcPr>
          <w:p w14:paraId="283A35A3" w14:textId="77777777" w:rsidR="002122D2" w:rsidRPr="00735B4D" w:rsidRDefault="002122D2" w:rsidP="00735B4D">
            <w:pPr>
              <w:spacing w:line="276" w:lineRule="auto"/>
              <w:rPr>
                <w:rFonts w:ascii="Arial" w:hAnsi="Arial" w:cs="Arial"/>
              </w:rPr>
            </w:pPr>
            <w:r w:rsidRPr="00735B4D">
              <w:rPr>
                <w:rFonts w:ascii="Arial" w:hAnsi="Arial" w:cs="Arial"/>
              </w:rPr>
              <w:t>Pupils will know:</w:t>
            </w:r>
          </w:p>
          <w:p w14:paraId="5C286570"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to recognise that there are different types of relationships (e.g. friendships,</w:t>
            </w:r>
            <w:r w:rsidR="00BA5245" w:rsidRPr="00735B4D">
              <w:rPr>
                <w:rFonts w:ascii="Arial" w:hAnsi="Arial" w:cs="Arial"/>
              </w:rPr>
              <w:t xml:space="preserve"> </w:t>
            </w:r>
            <w:r w:rsidRPr="00735B4D">
              <w:rPr>
                <w:rFonts w:ascii="Arial" w:hAnsi="Arial" w:cs="Arial"/>
              </w:rPr>
              <w:t>family relationships, romantic relationships, online relationships)</w:t>
            </w:r>
            <w:r w:rsidR="00BA5245" w:rsidRPr="00735B4D">
              <w:rPr>
                <w:rFonts w:ascii="Arial" w:hAnsi="Arial" w:cs="Arial"/>
              </w:rPr>
              <w:t>.</w:t>
            </w:r>
          </w:p>
          <w:p w14:paraId="14C84E82"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that people may be attracted to someone emotionally, romantically and</w:t>
            </w:r>
            <w:r w:rsidR="00BA5245" w:rsidRPr="00735B4D">
              <w:rPr>
                <w:rFonts w:ascii="Arial" w:hAnsi="Arial" w:cs="Arial"/>
              </w:rPr>
              <w:t xml:space="preserve"> </w:t>
            </w:r>
            <w:r w:rsidRPr="00735B4D">
              <w:rPr>
                <w:rFonts w:ascii="Arial" w:hAnsi="Arial" w:cs="Arial"/>
              </w:rPr>
              <w:t>sexually; that people may be attracted to someone of the same sex or different</w:t>
            </w:r>
            <w:r w:rsidR="00BA5245" w:rsidRPr="00735B4D">
              <w:rPr>
                <w:rFonts w:ascii="Arial" w:hAnsi="Arial" w:cs="Arial"/>
              </w:rPr>
              <w:t xml:space="preserve"> </w:t>
            </w:r>
            <w:r w:rsidRPr="00735B4D">
              <w:rPr>
                <w:rFonts w:ascii="Arial" w:hAnsi="Arial" w:cs="Arial"/>
              </w:rPr>
              <w:t>sex to them; that gender identity and sexual orientation are different</w:t>
            </w:r>
            <w:r w:rsidR="00BA5245" w:rsidRPr="00735B4D">
              <w:rPr>
                <w:rFonts w:ascii="Arial" w:hAnsi="Arial" w:cs="Arial"/>
              </w:rPr>
              <w:t>.</w:t>
            </w:r>
          </w:p>
          <w:p w14:paraId="63789C61"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about marriage and civil partnership as a legal declaration of commitment</w:t>
            </w:r>
            <w:r w:rsidR="00BA5245" w:rsidRPr="00735B4D">
              <w:rPr>
                <w:rFonts w:ascii="Arial" w:hAnsi="Arial" w:cs="Arial"/>
              </w:rPr>
              <w:t xml:space="preserve"> </w:t>
            </w:r>
            <w:r w:rsidRPr="00735B4D">
              <w:rPr>
                <w:rFonts w:ascii="Arial" w:hAnsi="Arial" w:cs="Arial"/>
              </w:rPr>
              <w:t>made by two adults who love and care for each other, which is intended to be</w:t>
            </w:r>
            <w:r w:rsidR="00BA5245" w:rsidRPr="00735B4D">
              <w:rPr>
                <w:rFonts w:ascii="Arial" w:hAnsi="Arial" w:cs="Arial"/>
              </w:rPr>
              <w:t xml:space="preserve"> </w:t>
            </w:r>
            <w:r w:rsidRPr="00735B4D">
              <w:rPr>
                <w:rFonts w:ascii="Arial" w:hAnsi="Arial" w:cs="Arial"/>
              </w:rPr>
              <w:t>lifelong</w:t>
            </w:r>
            <w:r w:rsidR="00BA5245" w:rsidRPr="00735B4D">
              <w:rPr>
                <w:rFonts w:ascii="Arial" w:hAnsi="Arial" w:cs="Arial"/>
              </w:rPr>
              <w:t>.</w:t>
            </w:r>
          </w:p>
          <w:p w14:paraId="25141633"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that forcing anyone to marry against their will is a crime; that help and support</w:t>
            </w:r>
            <w:r w:rsidR="00BA5245" w:rsidRPr="00735B4D">
              <w:rPr>
                <w:rFonts w:ascii="Arial" w:hAnsi="Arial" w:cs="Arial"/>
              </w:rPr>
              <w:t xml:space="preserve"> </w:t>
            </w:r>
            <w:r w:rsidRPr="00735B4D">
              <w:rPr>
                <w:rFonts w:ascii="Arial" w:hAnsi="Arial" w:cs="Arial"/>
              </w:rPr>
              <w:t>is available to people who are worried about this for themselves or others</w:t>
            </w:r>
            <w:r w:rsidR="00BA5245" w:rsidRPr="00735B4D">
              <w:rPr>
                <w:rFonts w:ascii="Arial" w:hAnsi="Arial" w:cs="Arial"/>
              </w:rPr>
              <w:t>.</w:t>
            </w:r>
          </w:p>
          <w:p w14:paraId="0EA457A8" w14:textId="77777777" w:rsidR="002122D2"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that people who love and care for each other can be in a committed</w:t>
            </w:r>
            <w:r w:rsidR="00BA5245" w:rsidRPr="00735B4D">
              <w:rPr>
                <w:rFonts w:ascii="Arial" w:hAnsi="Arial" w:cs="Arial"/>
              </w:rPr>
              <w:t xml:space="preserve"> </w:t>
            </w:r>
            <w:r w:rsidRPr="00735B4D">
              <w:rPr>
                <w:rFonts w:ascii="Arial" w:hAnsi="Arial" w:cs="Arial"/>
              </w:rPr>
              <w:t>relationship (e.g. marriage), living together, but may also live apart</w:t>
            </w:r>
            <w:r w:rsidR="002C6EFD" w:rsidRPr="00735B4D">
              <w:rPr>
                <w:rFonts w:ascii="Arial" w:hAnsi="Arial" w:cs="Arial"/>
              </w:rPr>
              <w:t>.</w:t>
            </w:r>
          </w:p>
          <w:p w14:paraId="51C37330"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that a feature of positive family life is caring relationships; about the different</w:t>
            </w:r>
            <w:r w:rsidR="00BA5245" w:rsidRPr="00735B4D">
              <w:rPr>
                <w:rFonts w:ascii="Arial" w:hAnsi="Arial" w:cs="Arial"/>
              </w:rPr>
              <w:t xml:space="preserve"> </w:t>
            </w:r>
            <w:r w:rsidRPr="00735B4D">
              <w:rPr>
                <w:rFonts w:ascii="Arial" w:hAnsi="Arial" w:cs="Arial"/>
              </w:rPr>
              <w:t>ways in which people care for one another</w:t>
            </w:r>
            <w:r w:rsidR="00BA5245" w:rsidRPr="00735B4D">
              <w:rPr>
                <w:rFonts w:ascii="Arial" w:hAnsi="Arial" w:cs="Arial"/>
              </w:rPr>
              <w:t>.</w:t>
            </w:r>
          </w:p>
          <w:p w14:paraId="5226EA41"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to recognise and respect that there are different types of family structure</w:t>
            </w:r>
            <w:r w:rsidR="00BA5245" w:rsidRPr="00735B4D">
              <w:rPr>
                <w:rFonts w:ascii="Arial" w:hAnsi="Arial" w:cs="Arial"/>
              </w:rPr>
              <w:t xml:space="preserve"> </w:t>
            </w:r>
            <w:r w:rsidRPr="00735B4D">
              <w:rPr>
                <w:rFonts w:ascii="Arial" w:hAnsi="Arial" w:cs="Arial"/>
              </w:rPr>
              <w:t xml:space="preserve">(including single parents, same-sex parents, step-parents, </w:t>
            </w:r>
            <w:r w:rsidRPr="00735B4D">
              <w:rPr>
                <w:rFonts w:ascii="Arial" w:hAnsi="Arial" w:cs="Arial"/>
              </w:rPr>
              <w:lastRenderedPageBreak/>
              <w:t>blended families, foster</w:t>
            </w:r>
            <w:r w:rsidR="00BA5245" w:rsidRPr="00735B4D">
              <w:rPr>
                <w:rFonts w:ascii="Arial" w:hAnsi="Arial" w:cs="Arial"/>
              </w:rPr>
              <w:t xml:space="preserve"> </w:t>
            </w:r>
            <w:r w:rsidRPr="00735B4D">
              <w:rPr>
                <w:rFonts w:ascii="Arial" w:hAnsi="Arial" w:cs="Arial"/>
              </w:rPr>
              <w:t>parents); that families of all types can give family members love, security and</w:t>
            </w:r>
            <w:r w:rsidR="00BA5245" w:rsidRPr="00735B4D">
              <w:rPr>
                <w:rFonts w:ascii="Arial" w:hAnsi="Arial" w:cs="Arial"/>
              </w:rPr>
              <w:t xml:space="preserve"> </w:t>
            </w:r>
            <w:r w:rsidRPr="00735B4D">
              <w:rPr>
                <w:rFonts w:ascii="Arial" w:hAnsi="Arial" w:cs="Arial"/>
              </w:rPr>
              <w:t>stability</w:t>
            </w:r>
            <w:r w:rsidR="00BA5245" w:rsidRPr="00735B4D">
              <w:rPr>
                <w:rFonts w:ascii="Arial" w:hAnsi="Arial" w:cs="Arial"/>
              </w:rPr>
              <w:t>.</w:t>
            </w:r>
          </w:p>
          <w:p w14:paraId="39F59615" w14:textId="77777777" w:rsidR="00BA5245"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to recognise other shared characteristics of healthy family life, including</w:t>
            </w:r>
            <w:r w:rsidR="00BA5245" w:rsidRPr="00735B4D">
              <w:rPr>
                <w:rFonts w:ascii="Arial" w:hAnsi="Arial" w:cs="Arial"/>
              </w:rPr>
              <w:t xml:space="preserve"> </w:t>
            </w:r>
            <w:r w:rsidRPr="00735B4D">
              <w:rPr>
                <w:rFonts w:ascii="Arial" w:hAnsi="Arial" w:cs="Arial"/>
              </w:rPr>
              <w:t>commitment, care, spending time together; being there for each other in times of</w:t>
            </w:r>
            <w:r w:rsidR="00BA5245" w:rsidRPr="00735B4D">
              <w:rPr>
                <w:rFonts w:ascii="Arial" w:hAnsi="Arial" w:cs="Arial"/>
              </w:rPr>
              <w:t xml:space="preserve"> </w:t>
            </w:r>
            <w:r w:rsidRPr="00735B4D">
              <w:rPr>
                <w:rFonts w:ascii="Arial" w:hAnsi="Arial" w:cs="Arial"/>
              </w:rPr>
              <w:t>difficulty</w:t>
            </w:r>
            <w:r w:rsidR="00BA5245" w:rsidRPr="00735B4D">
              <w:rPr>
                <w:rFonts w:ascii="Arial" w:hAnsi="Arial" w:cs="Arial"/>
              </w:rPr>
              <w:t>.</w:t>
            </w:r>
          </w:p>
          <w:p w14:paraId="1D8B6EA2" w14:textId="77777777" w:rsidR="002122D2" w:rsidRPr="00735B4D" w:rsidRDefault="002122D2" w:rsidP="009C3D38">
            <w:pPr>
              <w:pStyle w:val="ListParagraph"/>
              <w:numPr>
                <w:ilvl w:val="0"/>
                <w:numId w:val="29"/>
              </w:numPr>
              <w:spacing w:line="276" w:lineRule="auto"/>
              <w:ind w:left="484" w:hanging="484"/>
              <w:rPr>
                <w:rFonts w:ascii="Arial" w:hAnsi="Arial" w:cs="Arial"/>
              </w:rPr>
            </w:pPr>
            <w:r w:rsidRPr="00735B4D">
              <w:rPr>
                <w:rFonts w:ascii="Arial" w:hAnsi="Arial" w:cs="Arial"/>
              </w:rPr>
              <w:t>how to recognise if family relationships are making them feel unhappy or</w:t>
            </w:r>
            <w:r w:rsidR="00BA5245" w:rsidRPr="00735B4D">
              <w:rPr>
                <w:rFonts w:ascii="Arial" w:hAnsi="Arial" w:cs="Arial"/>
              </w:rPr>
              <w:t xml:space="preserve"> </w:t>
            </w:r>
            <w:r w:rsidRPr="00735B4D">
              <w:rPr>
                <w:rFonts w:ascii="Arial" w:hAnsi="Arial" w:cs="Arial"/>
              </w:rPr>
              <w:t>unsafe, and how to seek help or advice</w:t>
            </w:r>
            <w:r w:rsidR="00BA5245" w:rsidRPr="00735B4D">
              <w:rPr>
                <w:rFonts w:ascii="Arial" w:hAnsi="Arial" w:cs="Arial"/>
              </w:rPr>
              <w:t>.</w:t>
            </w:r>
          </w:p>
        </w:tc>
      </w:tr>
    </w:tbl>
    <w:p w14:paraId="2E0DC1BE" w14:textId="77777777" w:rsidR="002122D2" w:rsidRPr="002C6EFD" w:rsidRDefault="002122D2" w:rsidP="000C4E37">
      <w:pPr>
        <w:spacing w:after="0" w:line="276" w:lineRule="auto"/>
        <w:ind w:left="-5" w:hanging="10"/>
        <w:rPr>
          <w:rFonts w:ascii="Arial" w:eastAsia="Arial" w:hAnsi="Arial" w:cs="Arial"/>
          <w:b/>
          <w:color w:val="000000"/>
          <w:u w:val="single"/>
          <w:lang w:eastAsia="en-GB"/>
        </w:rPr>
      </w:pPr>
    </w:p>
    <w:p w14:paraId="60CE66CB" w14:textId="77777777" w:rsidR="00161D4D" w:rsidRPr="002C6EFD" w:rsidRDefault="00161D4D" w:rsidP="000C4E37">
      <w:pPr>
        <w:spacing w:after="0" w:line="276" w:lineRule="auto"/>
        <w:ind w:left="-5" w:hanging="10"/>
        <w:rPr>
          <w:rFonts w:ascii="Arial" w:eastAsia="Arial" w:hAnsi="Arial" w:cs="Arial"/>
          <w:b/>
          <w:color w:val="000000"/>
          <w:sz w:val="24"/>
          <w:szCs w:val="24"/>
          <w:u w:val="single"/>
          <w:lang w:eastAsia="en-GB"/>
        </w:rPr>
      </w:pPr>
    </w:p>
    <w:p w14:paraId="694A729A" w14:textId="77777777" w:rsidR="00BA5245" w:rsidRPr="002C6EFD" w:rsidRDefault="00BA5245" w:rsidP="000C4E37">
      <w:pPr>
        <w:spacing w:after="0" w:line="276" w:lineRule="auto"/>
        <w:ind w:left="-5" w:hanging="10"/>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t>Growing and Changing</w:t>
      </w:r>
    </w:p>
    <w:p w14:paraId="681B7D9F" w14:textId="77777777" w:rsidR="00BA5245" w:rsidRPr="002C6EFD" w:rsidRDefault="00BA5245" w:rsidP="000C4E37">
      <w:pPr>
        <w:spacing w:after="0" w:line="276" w:lineRule="auto"/>
        <w:ind w:left="-5" w:hanging="10"/>
        <w:rPr>
          <w:rFonts w:ascii="Arial" w:eastAsia="Arial" w:hAnsi="Arial" w:cs="Arial"/>
          <w:b/>
          <w:color w:val="000000"/>
          <w:u w:val="single"/>
          <w:lang w:eastAsia="en-GB"/>
        </w:rPr>
      </w:pPr>
    </w:p>
    <w:p w14:paraId="01AF2A63" w14:textId="77777777" w:rsidR="000C4E37" w:rsidRPr="002C6EFD" w:rsidRDefault="000C4E37" w:rsidP="000C4E37">
      <w:pPr>
        <w:spacing w:after="0" w:line="276" w:lineRule="auto"/>
        <w:ind w:left="-5" w:hanging="10"/>
        <w:rPr>
          <w:rFonts w:ascii="Arial" w:eastAsia="Arial" w:hAnsi="Arial" w:cs="Arial"/>
          <w:color w:val="000000"/>
          <w:lang w:eastAsia="en-GB"/>
        </w:rPr>
      </w:pPr>
      <w:r w:rsidRPr="002C6EFD">
        <w:rPr>
          <w:rFonts w:ascii="Arial" w:eastAsia="Arial" w:hAnsi="Arial" w:cs="Arial"/>
          <w:b/>
          <w:color w:val="000000"/>
          <w:lang w:eastAsia="en-GB"/>
        </w:rPr>
        <w:t xml:space="preserve">By the end of Year 2: </w:t>
      </w:r>
    </w:p>
    <w:p w14:paraId="37F9C17A" w14:textId="77777777" w:rsidR="000C4E37" w:rsidRPr="002C6EFD" w:rsidRDefault="000C4E37" w:rsidP="000C4E37">
      <w:pPr>
        <w:spacing w:after="0" w:line="276" w:lineRule="auto"/>
        <w:ind w:left="-5" w:hanging="10"/>
        <w:rPr>
          <w:rFonts w:ascii="Arial" w:eastAsia="Arial" w:hAnsi="Arial" w:cs="Arial"/>
          <w:b/>
          <w:color w:val="000000"/>
          <w:u w:val="single"/>
          <w:lang w:eastAsia="en-GB"/>
        </w:rPr>
      </w:pPr>
    </w:p>
    <w:tbl>
      <w:tblPr>
        <w:tblStyle w:val="TableGrid0"/>
        <w:tblW w:w="0" w:type="auto"/>
        <w:tblInd w:w="-5" w:type="dxa"/>
        <w:tblLayout w:type="fixed"/>
        <w:tblLook w:val="04A0" w:firstRow="1" w:lastRow="0" w:firstColumn="1" w:lastColumn="0" w:noHBand="0" w:noVBand="1"/>
      </w:tblPr>
      <w:tblGrid>
        <w:gridCol w:w="1843"/>
        <w:gridCol w:w="7661"/>
      </w:tblGrid>
      <w:tr w:rsidR="000C4E37" w:rsidRPr="002C6EFD" w14:paraId="5D52A581" w14:textId="77777777" w:rsidTr="00BB61FE">
        <w:tc>
          <w:tcPr>
            <w:tcW w:w="1843" w:type="dxa"/>
          </w:tcPr>
          <w:p w14:paraId="038030EE" w14:textId="77777777" w:rsidR="000C4E37" w:rsidRPr="002C6EFD" w:rsidRDefault="00116721" w:rsidP="00037C21">
            <w:pPr>
              <w:spacing w:line="276" w:lineRule="auto"/>
              <w:rPr>
                <w:rFonts w:ascii="Arial" w:eastAsia="Arial" w:hAnsi="Arial" w:cs="Arial"/>
                <w:b/>
                <w:color w:val="000000"/>
                <w:lang w:eastAsia="en-GB"/>
              </w:rPr>
            </w:pPr>
            <w:r w:rsidRPr="002C6EFD">
              <w:rPr>
                <w:rFonts w:ascii="Arial" w:eastAsia="Arial" w:hAnsi="Arial" w:cs="Arial"/>
                <w:b/>
                <w:color w:val="000000"/>
                <w:lang w:eastAsia="en-GB"/>
              </w:rPr>
              <w:t>Growing and Changing</w:t>
            </w:r>
          </w:p>
        </w:tc>
        <w:tc>
          <w:tcPr>
            <w:tcW w:w="7661" w:type="dxa"/>
          </w:tcPr>
          <w:p w14:paraId="67E1C924" w14:textId="77777777" w:rsidR="000C4E37" w:rsidRPr="00735B4D" w:rsidRDefault="000C4E37" w:rsidP="00735B4D">
            <w:pPr>
              <w:spacing w:line="276" w:lineRule="auto"/>
              <w:rPr>
                <w:rFonts w:ascii="Arial" w:hAnsi="Arial" w:cs="Arial"/>
              </w:rPr>
            </w:pPr>
            <w:r w:rsidRPr="00735B4D">
              <w:rPr>
                <w:rFonts w:ascii="Arial" w:hAnsi="Arial" w:cs="Arial"/>
              </w:rPr>
              <w:t xml:space="preserve">Pupils </w:t>
            </w:r>
            <w:r w:rsidR="00116721" w:rsidRPr="00735B4D">
              <w:rPr>
                <w:rFonts w:ascii="Arial" w:hAnsi="Arial" w:cs="Arial"/>
              </w:rPr>
              <w:t>s</w:t>
            </w:r>
            <w:r w:rsidRPr="00735B4D">
              <w:rPr>
                <w:rFonts w:ascii="Arial" w:hAnsi="Arial" w:cs="Arial"/>
              </w:rPr>
              <w:t>hould know:</w:t>
            </w:r>
          </w:p>
          <w:p w14:paraId="5BEE4A23" w14:textId="77777777" w:rsidR="00116721" w:rsidRPr="00735B4D" w:rsidRDefault="000C4E37" w:rsidP="009C3D38">
            <w:pPr>
              <w:pStyle w:val="ListParagraph"/>
              <w:numPr>
                <w:ilvl w:val="0"/>
                <w:numId w:val="30"/>
              </w:numPr>
              <w:spacing w:line="276" w:lineRule="auto"/>
              <w:ind w:left="484" w:hanging="484"/>
              <w:rPr>
                <w:rFonts w:ascii="Arial" w:hAnsi="Arial" w:cs="Arial"/>
              </w:rPr>
            </w:pPr>
            <w:r w:rsidRPr="00735B4D">
              <w:rPr>
                <w:rFonts w:ascii="Arial" w:hAnsi="Arial" w:cs="Arial"/>
              </w:rPr>
              <w:t>what makes them special</w:t>
            </w:r>
            <w:r w:rsidR="00116721" w:rsidRPr="00735B4D">
              <w:rPr>
                <w:rFonts w:ascii="Arial" w:hAnsi="Arial" w:cs="Arial"/>
              </w:rPr>
              <w:t>.</w:t>
            </w:r>
          </w:p>
          <w:p w14:paraId="5F9EF54F" w14:textId="77777777" w:rsidR="00116721" w:rsidRPr="00735B4D" w:rsidRDefault="00116721" w:rsidP="009C3D38">
            <w:pPr>
              <w:pStyle w:val="ListParagraph"/>
              <w:numPr>
                <w:ilvl w:val="0"/>
                <w:numId w:val="30"/>
              </w:numPr>
              <w:spacing w:line="276" w:lineRule="auto"/>
              <w:ind w:left="484" w:hanging="484"/>
              <w:rPr>
                <w:rFonts w:ascii="Arial" w:hAnsi="Arial" w:cs="Arial"/>
              </w:rPr>
            </w:pPr>
            <w:r w:rsidRPr="00735B4D">
              <w:rPr>
                <w:rFonts w:ascii="Arial" w:hAnsi="Arial" w:cs="Arial"/>
              </w:rPr>
              <w:t>the ways in which they</w:t>
            </w:r>
            <w:r w:rsidR="000C4E37" w:rsidRPr="00735B4D">
              <w:rPr>
                <w:rFonts w:ascii="Arial" w:hAnsi="Arial" w:cs="Arial"/>
              </w:rPr>
              <w:t xml:space="preserve"> are all unique</w:t>
            </w:r>
            <w:r w:rsidRPr="00735B4D">
              <w:rPr>
                <w:rFonts w:ascii="Arial" w:hAnsi="Arial" w:cs="Arial"/>
              </w:rPr>
              <w:t>.</w:t>
            </w:r>
          </w:p>
          <w:p w14:paraId="7035B44F" w14:textId="77777777" w:rsidR="00116721" w:rsidRPr="00735B4D" w:rsidRDefault="00116721" w:rsidP="009C3D38">
            <w:pPr>
              <w:pStyle w:val="ListParagraph"/>
              <w:numPr>
                <w:ilvl w:val="0"/>
                <w:numId w:val="30"/>
              </w:numPr>
              <w:spacing w:line="276" w:lineRule="auto"/>
              <w:ind w:left="484" w:hanging="484"/>
              <w:rPr>
                <w:rFonts w:ascii="Arial" w:hAnsi="Arial" w:cs="Arial"/>
              </w:rPr>
            </w:pPr>
            <w:r w:rsidRPr="00735B4D">
              <w:rPr>
                <w:rFonts w:ascii="Arial" w:hAnsi="Arial" w:cs="Arial"/>
              </w:rPr>
              <w:t xml:space="preserve">how </w:t>
            </w:r>
            <w:r w:rsidR="000C4E37" w:rsidRPr="00735B4D">
              <w:rPr>
                <w:rFonts w:ascii="Arial" w:hAnsi="Arial" w:cs="Arial"/>
              </w:rPr>
              <w:t>to identify what they are good at, what they like and dislike</w:t>
            </w:r>
            <w:r w:rsidRPr="00735B4D">
              <w:rPr>
                <w:rFonts w:ascii="Arial" w:hAnsi="Arial" w:cs="Arial"/>
              </w:rPr>
              <w:t>.</w:t>
            </w:r>
          </w:p>
          <w:p w14:paraId="57532805" w14:textId="77777777" w:rsidR="00116721" w:rsidRPr="00735B4D" w:rsidRDefault="000C4E37" w:rsidP="009C3D38">
            <w:pPr>
              <w:pStyle w:val="ListParagraph"/>
              <w:numPr>
                <w:ilvl w:val="0"/>
                <w:numId w:val="30"/>
              </w:numPr>
              <w:spacing w:line="276" w:lineRule="auto"/>
              <w:ind w:left="484" w:hanging="484"/>
              <w:rPr>
                <w:rFonts w:ascii="Arial" w:hAnsi="Arial" w:cs="Arial"/>
              </w:rPr>
            </w:pPr>
            <w:r w:rsidRPr="00735B4D">
              <w:rPr>
                <w:rFonts w:ascii="Arial" w:hAnsi="Arial" w:cs="Arial"/>
              </w:rPr>
              <w:t>how to manage when finding things difficult</w:t>
            </w:r>
            <w:r w:rsidR="00116721" w:rsidRPr="00735B4D">
              <w:rPr>
                <w:rFonts w:ascii="Arial" w:hAnsi="Arial" w:cs="Arial"/>
              </w:rPr>
              <w:t>.</w:t>
            </w:r>
          </w:p>
          <w:p w14:paraId="2C332242" w14:textId="77777777" w:rsidR="00116721" w:rsidRPr="00735B4D" w:rsidRDefault="00116721" w:rsidP="009C3D38">
            <w:pPr>
              <w:pStyle w:val="ListParagraph"/>
              <w:numPr>
                <w:ilvl w:val="0"/>
                <w:numId w:val="30"/>
              </w:numPr>
              <w:spacing w:line="276" w:lineRule="auto"/>
              <w:ind w:left="484" w:hanging="484"/>
              <w:rPr>
                <w:rFonts w:ascii="Arial" w:hAnsi="Arial" w:cs="Arial"/>
              </w:rPr>
            </w:pPr>
            <w:r w:rsidRPr="00735B4D">
              <w:rPr>
                <w:rFonts w:ascii="Arial" w:hAnsi="Arial" w:cs="Arial"/>
              </w:rPr>
              <w:t xml:space="preserve">the </w:t>
            </w:r>
            <w:r w:rsidR="000C4E37" w:rsidRPr="00735B4D">
              <w:rPr>
                <w:rFonts w:ascii="Arial" w:hAnsi="Arial" w:cs="Arial"/>
              </w:rPr>
              <w:t>name</w:t>
            </w:r>
            <w:r w:rsidRPr="00735B4D">
              <w:rPr>
                <w:rFonts w:ascii="Arial" w:hAnsi="Arial" w:cs="Arial"/>
              </w:rPr>
              <w:t>s of</w:t>
            </w:r>
            <w:r w:rsidR="000C4E37" w:rsidRPr="00735B4D">
              <w:rPr>
                <w:rFonts w:ascii="Arial" w:hAnsi="Arial" w:cs="Arial"/>
              </w:rPr>
              <w:t xml:space="preserve"> the main parts of the body including external genitalia (e.g. vulva,</w:t>
            </w:r>
            <w:r w:rsidRPr="00735B4D">
              <w:rPr>
                <w:rFonts w:ascii="Arial" w:hAnsi="Arial" w:cs="Arial"/>
              </w:rPr>
              <w:t xml:space="preserve"> </w:t>
            </w:r>
            <w:r w:rsidR="004A1F69" w:rsidRPr="00735B4D">
              <w:rPr>
                <w:rFonts w:ascii="Arial" w:hAnsi="Arial" w:cs="Arial"/>
              </w:rPr>
              <w:t xml:space="preserve">breasts, </w:t>
            </w:r>
            <w:r w:rsidR="000C4E37" w:rsidRPr="00735B4D">
              <w:rPr>
                <w:rFonts w:ascii="Arial" w:hAnsi="Arial" w:cs="Arial"/>
              </w:rPr>
              <w:t>penis, testicles)</w:t>
            </w:r>
            <w:r w:rsidRPr="00735B4D">
              <w:rPr>
                <w:rFonts w:ascii="Arial" w:hAnsi="Arial" w:cs="Arial"/>
              </w:rPr>
              <w:t>.</w:t>
            </w:r>
          </w:p>
          <w:p w14:paraId="40B5FAAB" w14:textId="77777777" w:rsidR="000C4E37" w:rsidRPr="00735B4D" w:rsidRDefault="000C4E37" w:rsidP="009C3D38">
            <w:pPr>
              <w:pStyle w:val="ListParagraph"/>
              <w:numPr>
                <w:ilvl w:val="0"/>
                <w:numId w:val="30"/>
              </w:numPr>
              <w:spacing w:line="276" w:lineRule="auto"/>
              <w:ind w:left="484" w:hanging="484"/>
              <w:rPr>
                <w:rFonts w:ascii="Arial" w:hAnsi="Arial" w:cs="Arial"/>
              </w:rPr>
            </w:pPr>
            <w:r w:rsidRPr="00735B4D">
              <w:rPr>
                <w:rFonts w:ascii="Arial" w:hAnsi="Arial" w:cs="Arial"/>
              </w:rPr>
              <w:t>about growing and changing from young to old and how people’s needs</w:t>
            </w:r>
            <w:r w:rsidR="00116721" w:rsidRPr="00735B4D">
              <w:rPr>
                <w:rFonts w:ascii="Arial" w:hAnsi="Arial" w:cs="Arial"/>
              </w:rPr>
              <w:t xml:space="preserve"> </w:t>
            </w:r>
            <w:r w:rsidRPr="00735B4D">
              <w:rPr>
                <w:rFonts w:ascii="Arial" w:hAnsi="Arial" w:cs="Arial"/>
              </w:rPr>
              <w:t>change</w:t>
            </w:r>
            <w:r w:rsidR="00116721" w:rsidRPr="00735B4D">
              <w:rPr>
                <w:rFonts w:ascii="Arial" w:hAnsi="Arial" w:cs="Arial"/>
              </w:rPr>
              <w:t>.</w:t>
            </w:r>
          </w:p>
          <w:p w14:paraId="205E50E8" w14:textId="77777777" w:rsidR="000C4E37" w:rsidRPr="00735B4D" w:rsidRDefault="000C4E37" w:rsidP="009C3D38">
            <w:pPr>
              <w:pStyle w:val="ListParagraph"/>
              <w:numPr>
                <w:ilvl w:val="0"/>
                <w:numId w:val="30"/>
              </w:numPr>
              <w:spacing w:line="276" w:lineRule="auto"/>
              <w:ind w:left="484" w:hanging="484"/>
              <w:rPr>
                <w:rFonts w:ascii="Arial" w:hAnsi="Arial" w:cs="Arial"/>
              </w:rPr>
            </w:pPr>
            <w:r w:rsidRPr="00735B4D">
              <w:rPr>
                <w:rFonts w:ascii="Arial" w:hAnsi="Arial" w:cs="Arial"/>
              </w:rPr>
              <w:t>about preparing to move to a new class</w:t>
            </w:r>
            <w:r w:rsidR="00BC6067" w:rsidRPr="00735B4D">
              <w:rPr>
                <w:rFonts w:ascii="Arial" w:hAnsi="Arial" w:cs="Arial"/>
              </w:rPr>
              <w:t xml:space="preserve"> / </w:t>
            </w:r>
            <w:r w:rsidRPr="00735B4D">
              <w:rPr>
                <w:rFonts w:ascii="Arial" w:hAnsi="Arial" w:cs="Arial"/>
              </w:rPr>
              <w:t>year group</w:t>
            </w:r>
            <w:r w:rsidR="00116721" w:rsidRPr="00735B4D">
              <w:rPr>
                <w:rFonts w:ascii="Arial" w:hAnsi="Arial" w:cs="Arial"/>
              </w:rPr>
              <w:t>.</w:t>
            </w:r>
          </w:p>
        </w:tc>
      </w:tr>
    </w:tbl>
    <w:p w14:paraId="46A41BCE" w14:textId="77777777" w:rsidR="00037C21" w:rsidRPr="002C6EFD" w:rsidRDefault="00037C21" w:rsidP="00037C21">
      <w:pPr>
        <w:spacing w:after="0" w:line="276" w:lineRule="auto"/>
        <w:ind w:left="-5" w:hanging="10"/>
        <w:rPr>
          <w:rFonts w:ascii="Arial" w:eastAsia="Arial" w:hAnsi="Arial" w:cs="Arial"/>
          <w:b/>
          <w:color w:val="000000"/>
          <w:lang w:eastAsia="en-GB"/>
        </w:rPr>
      </w:pPr>
    </w:p>
    <w:p w14:paraId="20CB94CA" w14:textId="77777777" w:rsidR="00116721" w:rsidRPr="002C6EFD" w:rsidRDefault="00116721" w:rsidP="00037C21">
      <w:pPr>
        <w:spacing w:after="0" w:line="276" w:lineRule="auto"/>
        <w:ind w:left="-5" w:hanging="10"/>
        <w:rPr>
          <w:rFonts w:ascii="Arial" w:eastAsia="Arial" w:hAnsi="Arial" w:cs="Arial"/>
          <w:b/>
          <w:color w:val="000000"/>
          <w:lang w:eastAsia="en-GB"/>
        </w:rPr>
      </w:pPr>
      <w:r w:rsidRPr="002C6EFD">
        <w:rPr>
          <w:rFonts w:ascii="Arial" w:eastAsia="Arial" w:hAnsi="Arial" w:cs="Arial"/>
          <w:b/>
          <w:color w:val="000000"/>
          <w:lang w:eastAsia="en-GB"/>
        </w:rPr>
        <w:t>By the end of Year 6:</w:t>
      </w:r>
    </w:p>
    <w:p w14:paraId="3D17D2E3" w14:textId="77777777" w:rsidR="00116721" w:rsidRPr="002C6EFD" w:rsidRDefault="00116721" w:rsidP="00037C21">
      <w:pPr>
        <w:spacing w:after="0" w:line="276" w:lineRule="auto"/>
        <w:ind w:left="-5" w:hanging="10"/>
        <w:rPr>
          <w:rFonts w:ascii="Arial" w:eastAsia="Arial" w:hAnsi="Arial" w:cs="Arial"/>
          <w:b/>
          <w:color w:val="000000"/>
          <w:lang w:eastAsia="en-GB"/>
        </w:rPr>
      </w:pPr>
    </w:p>
    <w:tbl>
      <w:tblPr>
        <w:tblStyle w:val="TableGrid0"/>
        <w:tblW w:w="0" w:type="auto"/>
        <w:tblInd w:w="-5" w:type="dxa"/>
        <w:tblLayout w:type="fixed"/>
        <w:tblLook w:val="04A0" w:firstRow="1" w:lastRow="0" w:firstColumn="1" w:lastColumn="0" w:noHBand="0" w:noVBand="1"/>
      </w:tblPr>
      <w:tblGrid>
        <w:gridCol w:w="1843"/>
        <w:gridCol w:w="7661"/>
      </w:tblGrid>
      <w:tr w:rsidR="00116721" w:rsidRPr="002C6EFD" w14:paraId="0E2B26D9" w14:textId="77777777" w:rsidTr="00BB61FE">
        <w:tc>
          <w:tcPr>
            <w:tcW w:w="1843" w:type="dxa"/>
          </w:tcPr>
          <w:p w14:paraId="56022F92" w14:textId="77777777" w:rsidR="00116721" w:rsidRPr="002C6EFD" w:rsidRDefault="00116721" w:rsidP="00037C21">
            <w:pPr>
              <w:spacing w:line="276" w:lineRule="auto"/>
              <w:rPr>
                <w:rFonts w:ascii="Arial" w:eastAsia="Arial" w:hAnsi="Arial" w:cs="Arial"/>
                <w:b/>
                <w:color w:val="000000"/>
                <w:lang w:eastAsia="en-GB"/>
              </w:rPr>
            </w:pPr>
            <w:r w:rsidRPr="002C6EFD">
              <w:rPr>
                <w:rFonts w:ascii="Arial" w:eastAsia="Arial" w:hAnsi="Arial" w:cs="Arial"/>
                <w:b/>
                <w:color w:val="000000"/>
                <w:lang w:eastAsia="en-GB"/>
              </w:rPr>
              <w:t>Growing and Changing</w:t>
            </w:r>
            <w:r w:rsidR="005857C6" w:rsidRPr="002C6EFD">
              <w:rPr>
                <w:rFonts w:ascii="Arial" w:eastAsia="Arial" w:hAnsi="Arial" w:cs="Arial"/>
                <w:b/>
                <w:color w:val="000000"/>
                <w:lang w:eastAsia="en-GB"/>
              </w:rPr>
              <w:t xml:space="preserve"> 1</w:t>
            </w:r>
          </w:p>
        </w:tc>
        <w:tc>
          <w:tcPr>
            <w:tcW w:w="7661" w:type="dxa"/>
          </w:tcPr>
          <w:p w14:paraId="2CE7DD77" w14:textId="77777777" w:rsidR="00116721" w:rsidRPr="00735B4D" w:rsidRDefault="00116721" w:rsidP="00735B4D">
            <w:pPr>
              <w:spacing w:line="276" w:lineRule="auto"/>
              <w:rPr>
                <w:rFonts w:ascii="Arial" w:hAnsi="Arial" w:cs="Arial"/>
              </w:rPr>
            </w:pPr>
            <w:r w:rsidRPr="00735B4D">
              <w:rPr>
                <w:rFonts w:ascii="Arial" w:hAnsi="Arial" w:cs="Arial"/>
              </w:rPr>
              <w:t>Pupils should know:</w:t>
            </w:r>
          </w:p>
          <w:p w14:paraId="5627E782" w14:textId="77777777" w:rsidR="00116721" w:rsidRPr="00735B4D" w:rsidRDefault="00116721" w:rsidP="009C3D38">
            <w:pPr>
              <w:pStyle w:val="ListParagraph"/>
              <w:numPr>
                <w:ilvl w:val="0"/>
                <w:numId w:val="32"/>
              </w:numPr>
              <w:spacing w:line="276" w:lineRule="auto"/>
              <w:ind w:left="484" w:hanging="484"/>
              <w:rPr>
                <w:rFonts w:ascii="Arial" w:hAnsi="Arial" w:cs="Arial"/>
              </w:rPr>
            </w:pPr>
            <w:r w:rsidRPr="00735B4D">
              <w:rPr>
                <w:rFonts w:ascii="Arial" w:hAnsi="Arial" w:cs="Arial"/>
              </w:rPr>
              <w:t>about personal identity; what contributes to who we are (e.g. ethnicity, family, gender, faith, culture, hobbies, likes</w:t>
            </w:r>
            <w:r w:rsidR="00BC6067" w:rsidRPr="00735B4D">
              <w:rPr>
                <w:rFonts w:ascii="Arial" w:hAnsi="Arial" w:cs="Arial"/>
              </w:rPr>
              <w:t xml:space="preserve"> / </w:t>
            </w:r>
            <w:r w:rsidRPr="00735B4D">
              <w:rPr>
                <w:rFonts w:ascii="Arial" w:hAnsi="Arial" w:cs="Arial"/>
              </w:rPr>
              <w:t>dislikes).</w:t>
            </w:r>
          </w:p>
          <w:p w14:paraId="53E958CB" w14:textId="77777777" w:rsidR="00116721" w:rsidRPr="00735B4D" w:rsidRDefault="00116721" w:rsidP="009C3D38">
            <w:pPr>
              <w:pStyle w:val="ListParagraph"/>
              <w:numPr>
                <w:ilvl w:val="0"/>
                <w:numId w:val="32"/>
              </w:numPr>
              <w:spacing w:line="276" w:lineRule="auto"/>
              <w:ind w:left="484" w:hanging="484"/>
              <w:rPr>
                <w:rFonts w:ascii="Arial" w:hAnsi="Arial" w:cs="Arial"/>
              </w:rPr>
            </w:pPr>
            <w:r w:rsidRPr="00735B4D">
              <w:rPr>
                <w:rFonts w:ascii="Arial" w:hAnsi="Arial" w:cs="Arial"/>
              </w:rPr>
              <w:t>how to recognise their individuality and personal qualit</w:t>
            </w:r>
            <w:r w:rsidR="00352510" w:rsidRPr="00735B4D">
              <w:rPr>
                <w:rFonts w:ascii="Arial" w:hAnsi="Arial" w:cs="Arial"/>
              </w:rPr>
              <w:t>ies</w:t>
            </w:r>
            <w:r w:rsidRPr="00735B4D">
              <w:rPr>
                <w:rFonts w:ascii="Arial" w:hAnsi="Arial" w:cs="Arial"/>
              </w:rPr>
              <w:t>.</w:t>
            </w:r>
          </w:p>
          <w:p w14:paraId="3A00332C" w14:textId="77777777" w:rsidR="00116721" w:rsidRPr="00735B4D" w:rsidRDefault="00116721" w:rsidP="009C3D38">
            <w:pPr>
              <w:pStyle w:val="ListParagraph"/>
              <w:numPr>
                <w:ilvl w:val="0"/>
                <w:numId w:val="32"/>
              </w:numPr>
              <w:spacing w:line="276" w:lineRule="auto"/>
              <w:ind w:left="484" w:hanging="484"/>
              <w:rPr>
                <w:rFonts w:ascii="Arial" w:hAnsi="Arial" w:cs="Arial"/>
              </w:rPr>
            </w:pPr>
            <w:r w:rsidRPr="00735B4D">
              <w:rPr>
                <w:rFonts w:ascii="Arial" w:hAnsi="Arial" w:cs="Arial"/>
              </w:rPr>
              <w:t>how to identify personal strengths, skills, achievements and interests and how these contribute to a sense of self-worth.</w:t>
            </w:r>
          </w:p>
          <w:p w14:paraId="34B7E724" w14:textId="77777777" w:rsidR="00116721" w:rsidRPr="00735B4D" w:rsidRDefault="00116721" w:rsidP="009C3D38">
            <w:pPr>
              <w:pStyle w:val="ListParagraph"/>
              <w:numPr>
                <w:ilvl w:val="0"/>
                <w:numId w:val="32"/>
              </w:numPr>
              <w:spacing w:line="276" w:lineRule="auto"/>
              <w:ind w:left="484" w:hanging="484"/>
              <w:rPr>
                <w:rFonts w:ascii="Arial" w:hAnsi="Arial" w:cs="Arial"/>
              </w:rPr>
            </w:pPr>
            <w:r w:rsidRPr="00735B4D">
              <w:rPr>
                <w:rFonts w:ascii="Arial" w:hAnsi="Arial" w:cs="Arial"/>
              </w:rPr>
              <w:t>how to manage setbacks</w:t>
            </w:r>
            <w:r w:rsidR="00BC6067" w:rsidRPr="00735B4D">
              <w:rPr>
                <w:rFonts w:ascii="Arial" w:hAnsi="Arial" w:cs="Arial"/>
              </w:rPr>
              <w:t xml:space="preserve"> / </w:t>
            </w:r>
            <w:r w:rsidRPr="00735B4D">
              <w:rPr>
                <w:rFonts w:ascii="Arial" w:hAnsi="Arial" w:cs="Arial"/>
              </w:rPr>
              <w:t>perceived failures, including how to re-frame unhelpful thinking.</w:t>
            </w:r>
          </w:p>
        </w:tc>
      </w:tr>
      <w:tr w:rsidR="00116721" w:rsidRPr="002C6EFD" w14:paraId="55EC4657" w14:textId="77777777" w:rsidTr="00BB61FE">
        <w:tc>
          <w:tcPr>
            <w:tcW w:w="1843" w:type="dxa"/>
          </w:tcPr>
          <w:p w14:paraId="287E1359" w14:textId="77777777" w:rsidR="00F43C49" w:rsidRPr="002C6EFD" w:rsidRDefault="00116721" w:rsidP="00F43C49">
            <w:pPr>
              <w:spacing w:line="276" w:lineRule="auto"/>
              <w:rPr>
                <w:rFonts w:ascii="Arial" w:eastAsia="Arial" w:hAnsi="Arial" w:cs="Arial"/>
                <w:b/>
                <w:color w:val="000000"/>
                <w:lang w:eastAsia="en-GB"/>
              </w:rPr>
            </w:pPr>
            <w:r w:rsidRPr="002C6EFD">
              <w:rPr>
                <w:rFonts w:ascii="Arial" w:eastAsia="Arial" w:hAnsi="Arial" w:cs="Arial"/>
                <w:b/>
                <w:color w:val="000000"/>
                <w:lang w:eastAsia="en-GB"/>
              </w:rPr>
              <w:t>Growing and Changing</w:t>
            </w:r>
            <w:r w:rsidR="005857C6" w:rsidRPr="002C6EFD">
              <w:rPr>
                <w:rFonts w:ascii="Arial" w:eastAsia="Arial" w:hAnsi="Arial" w:cs="Arial"/>
                <w:b/>
                <w:color w:val="000000"/>
                <w:lang w:eastAsia="en-GB"/>
              </w:rPr>
              <w:t xml:space="preserve"> 2</w:t>
            </w:r>
            <w:r w:rsidRPr="002C6EFD">
              <w:rPr>
                <w:rFonts w:ascii="Arial" w:eastAsia="Arial" w:hAnsi="Arial" w:cs="Arial"/>
                <w:b/>
                <w:color w:val="000000"/>
                <w:lang w:eastAsia="en-GB"/>
              </w:rPr>
              <w:t xml:space="preserve"> </w:t>
            </w:r>
          </w:p>
          <w:p w14:paraId="07B8FFDF" w14:textId="77777777" w:rsidR="00116721" w:rsidRPr="002C6EFD" w:rsidRDefault="00116721" w:rsidP="00037C21">
            <w:pPr>
              <w:spacing w:line="276" w:lineRule="auto"/>
              <w:rPr>
                <w:rFonts w:ascii="Arial" w:eastAsia="Arial" w:hAnsi="Arial" w:cs="Arial"/>
                <w:color w:val="000000"/>
                <w:lang w:eastAsia="en-GB"/>
              </w:rPr>
            </w:pPr>
          </w:p>
        </w:tc>
        <w:tc>
          <w:tcPr>
            <w:tcW w:w="7661" w:type="dxa"/>
          </w:tcPr>
          <w:p w14:paraId="5F3CCCE0" w14:textId="77777777" w:rsidR="00116721" w:rsidRPr="00735B4D" w:rsidRDefault="00116721" w:rsidP="00735B4D">
            <w:pPr>
              <w:spacing w:line="276" w:lineRule="auto"/>
              <w:rPr>
                <w:rFonts w:ascii="Arial" w:hAnsi="Arial" w:cs="Arial"/>
              </w:rPr>
            </w:pPr>
            <w:r w:rsidRPr="00735B4D">
              <w:rPr>
                <w:rFonts w:ascii="Arial" w:hAnsi="Arial" w:cs="Arial"/>
              </w:rPr>
              <w:t>Pupils should know:</w:t>
            </w:r>
          </w:p>
          <w:p w14:paraId="3A8C966D" w14:textId="77777777" w:rsidR="00116721" w:rsidRPr="00735B4D" w:rsidRDefault="00116721" w:rsidP="009C3D38">
            <w:pPr>
              <w:pStyle w:val="ListParagraph"/>
              <w:numPr>
                <w:ilvl w:val="0"/>
                <w:numId w:val="31"/>
              </w:numPr>
              <w:spacing w:line="276" w:lineRule="auto"/>
              <w:ind w:left="484" w:hanging="484"/>
              <w:rPr>
                <w:rFonts w:ascii="Arial" w:hAnsi="Arial" w:cs="Arial"/>
              </w:rPr>
            </w:pPr>
            <w:r w:rsidRPr="00735B4D">
              <w:rPr>
                <w:rFonts w:ascii="Arial" w:hAnsi="Arial" w:cs="Arial"/>
              </w:rPr>
              <w:t>that for some people gender identity does not correspond with their biological sex.</w:t>
            </w:r>
          </w:p>
          <w:p w14:paraId="3E73A066" w14:textId="77777777" w:rsidR="00F43C49" w:rsidRPr="00735B4D" w:rsidRDefault="002A7C06" w:rsidP="009C3D38">
            <w:pPr>
              <w:pStyle w:val="ListParagraph"/>
              <w:numPr>
                <w:ilvl w:val="0"/>
                <w:numId w:val="31"/>
              </w:numPr>
              <w:spacing w:line="276" w:lineRule="auto"/>
              <w:ind w:left="484" w:hanging="484"/>
              <w:rPr>
                <w:rFonts w:ascii="Arial" w:hAnsi="Arial" w:cs="Arial"/>
              </w:rPr>
            </w:pPr>
            <w:r w:rsidRPr="00735B4D">
              <w:rPr>
                <w:rFonts w:ascii="Arial" w:hAnsi="Arial" w:cs="Arial"/>
              </w:rPr>
              <w:t xml:space="preserve">the external genitalia and internal reproductive organs </w:t>
            </w:r>
            <w:r w:rsidR="00116721" w:rsidRPr="00735B4D">
              <w:rPr>
                <w:rFonts w:ascii="Arial" w:hAnsi="Arial" w:cs="Arial"/>
              </w:rPr>
              <w:t xml:space="preserve">in males </w:t>
            </w:r>
            <w:r w:rsidR="00F43C49" w:rsidRPr="00735B4D">
              <w:rPr>
                <w:rFonts w:ascii="Arial" w:hAnsi="Arial" w:cs="Arial"/>
              </w:rPr>
              <w:t xml:space="preserve">and females </w:t>
            </w:r>
            <w:r w:rsidR="00E731B1" w:rsidRPr="00735B4D">
              <w:rPr>
                <w:rFonts w:ascii="Arial" w:hAnsi="Arial" w:cs="Arial"/>
              </w:rPr>
              <w:t xml:space="preserve">and how the process of puberty relates to human reproduction. </w:t>
            </w:r>
          </w:p>
          <w:p w14:paraId="74DD49DC" w14:textId="77777777" w:rsidR="00F43C49" w:rsidRPr="00735B4D" w:rsidRDefault="00F43C49" w:rsidP="009C3D38">
            <w:pPr>
              <w:pStyle w:val="ListParagraph"/>
              <w:numPr>
                <w:ilvl w:val="0"/>
                <w:numId w:val="31"/>
              </w:numPr>
              <w:spacing w:line="276" w:lineRule="auto"/>
              <w:ind w:left="484" w:hanging="484"/>
              <w:rPr>
                <w:rFonts w:ascii="Arial" w:hAnsi="Arial" w:cs="Arial"/>
              </w:rPr>
            </w:pPr>
            <w:r w:rsidRPr="00735B4D">
              <w:rPr>
                <w:rFonts w:ascii="Arial" w:hAnsi="Arial" w:cs="Arial"/>
              </w:rPr>
              <w:t>about the physical and emotional changes that happen when approaching and during puberty (including menstruation, key facts about the menstrual cycle and menstrual wellbeing, erections and wet dreams).</w:t>
            </w:r>
            <w:r w:rsidR="00E731B1" w:rsidRPr="00735B4D">
              <w:rPr>
                <w:rFonts w:ascii="Arial" w:hAnsi="Arial" w:cs="Arial"/>
              </w:rPr>
              <w:t xml:space="preserve">  </w:t>
            </w:r>
          </w:p>
          <w:p w14:paraId="686770D5" w14:textId="7C186088" w:rsidR="00E731B1" w:rsidRPr="00735B4D" w:rsidRDefault="002A7C06" w:rsidP="009C3D38">
            <w:pPr>
              <w:pStyle w:val="ListParagraph"/>
              <w:numPr>
                <w:ilvl w:val="0"/>
                <w:numId w:val="31"/>
              </w:numPr>
              <w:spacing w:line="276" w:lineRule="auto"/>
              <w:ind w:left="484" w:hanging="484"/>
              <w:rPr>
                <w:rFonts w:ascii="Arial" w:hAnsi="Arial" w:cs="Arial"/>
              </w:rPr>
            </w:pPr>
            <w:r w:rsidRPr="00735B4D">
              <w:rPr>
                <w:rFonts w:ascii="Arial" w:hAnsi="Arial" w:cs="Arial"/>
              </w:rPr>
              <w:t>the following terminology</w:t>
            </w:r>
            <w:r w:rsidR="00E731B1" w:rsidRPr="00735B4D">
              <w:rPr>
                <w:rFonts w:ascii="Arial" w:hAnsi="Arial" w:cs="Arial"/>
              </w:rPr>
              <w:t xml:space="preserve"> related to the above</w:t>
            </w:r>
            <w:r w:rsidRPr="00735B4D">
              <w:rPr>
                <w:rFonts w:ascii="Arial" w:hAnsi="Arial" w:cs="Arial"/>
              </w:rPr>
              <w:t xml:space="preserve">: </w:t>
            </w:r>
            <w:r w:rsidR="001830A3">
              <w:rPr>
                <w:rFonts w:ascii="Arial" w:hAnsi="Arial" w:cs="Arial"/>
              </w:rPr>
              <w:t xml:space="preserve">vulva, </w:t>
            </w:r>
            <w:r w:rsidR="00E731B1" w:rsidRPr="00735B4D">
              <w:rPr>
                <w:rFonts w:ascii="Arial" w:hAnsi="Arial" w:cs="Arial"/>
              </w:rPr>
              <w:t xml:space="preserve">cervix, </w:t>
            </w:r>
            <w:r w:rsidRPr="00735B4D">
              <w:rPr>
                <w:rFonts w:ascii="Arial" w:hAnsi="Arial" w:cs="Arial"/>
              </w:rPr>
              <w:t xml:space="preserve">ovaries, uterus (womb), vagina, </w:t>
            </w:r>
            <w:r w:rsidR="00E731B1" w:rsidRPr="00735B4D">
              <w:rPr>
                <w:rFonts w:ascii="Arial" w:hAnsi="Arial" w:cs="Arial"/>
              </w:rPr>
              <w:t xml:space="preserve">fallopian tubes, ovum, </w:t>
            </w:r>
            <w:r w:rsidRPr="00735B4D">
              <w:rPr>
                <w:rFonts w:ascii="Arial" w:hAnsi="Arial" w:cs="Arial"/>
              </w:rPr>
              <w:t xml:space="preserve">breasts, pubic hair, </w:t>
            </w:r>
            <w:r w:rsidR="004A1F69" w:rsidRPr="00735B4D">
              <w:rPr>
                <w:rFonts w:ascii="Arial" w:hAnsi="Arial" w:cs="Arial"/>
              </w:rPr>
              <w:t>penis, testic</w:t>
            </w:r>
            <w:r w:rsidR="00E731B1" w:rsidRPr="00735B4D">
              <w:rPr>
                <w:rFonts w:ascii="Arial" w:hAnsi="Arial" w:cs="Arial"/>
              </w:rPr>
              <w:t>le</w:t>
            </w:r>
            <w:r w:rsidR="004A1F69" w:rsidRPr="00735B4D">
              <w:rPr>
                <w:rFonts w:ascii="Arial" w:hAnsi="Arial" w:cs="Arial"/>
              </w:rPr>
              <w:t>s, sperm, semen</w:t>
            </w:r>
            <w:r w:rsidR="00E731B1" w:rsidRPr="00735B4D">
              <w:rPr>
                <w:rFonts w:ascii="Arial" w:hAnsi="Arial" w:cs="Arial"/>
              </w:rPr>
              <w:t>, sperm duct, urethra</w:t>
            </w:r>
            <w:r w:rsidR="004A1F69" w:rsidRPr="00735B4D">
              <w:rPr>
                <w:rFonts w:ascii="Arial" w:hAnsi="Arial" w:cs="Arial"/>
              </w:rPr>
              <w:t>.</w:t>
            </w:r>
          </w:p>
          <w:p w14:paraId="63609B94" w14:textId="77777777" w:rsidR="00F43C49" w:rsidRPr="00735B4D" w:rsidRDefault="00F43C49" w:rsidP="009C3D38">
            <w:pPr>
              <w:pStyle w:val="ListParagraph"/>
              <w:numPr>
                <w:ilvl w:val="0"/>
                <w:numId w:val="31"/>
              </w:numPr>
              <w:spacing w:line="276" w:lineRule="auto"/>
              <w:ind w:left="484" w:hanging="484"/>
              <w:rPr>
                <w:rFonts w:ascii="Arial" w:hAnsi="Arial" w:cs="Arial"/>
              </w:rPr>
            </w:pPr>
            <w:r w:rsidRPr="00735B4D">
              <w:rPr>
                <w:rFonts w:ascii="Arial" w:hAnsi="Arial" w:cs="Arial"/>
              </w:rPr>
              <w:t>about how hygiene routines change during the time of puberty, the</w:t>
            </w:r>
            <w:r w:rsidR="004F1B3E" w:rsidRPr="00735B4D">
              <w:rPr>
                <w:rFonts w:ascii="Arial" w:hAnsi="Arial" w:cs="Arial"/>
              </w:rPr>
              <w:t xml:space="preserve"> </w:t>
            </w:r>
            <w:r w:rsidRPr="00735B4D">
              <w:rPr>
                <w:rFonts w:ascii="Arial" w:hAnsi="Arial" w:cs="Arial"/>
              </w:rPr>
              <w:t>importance of keeping clean and how to maintain personal hygiene.</w:t>
            </w:r>
          </w:p>
          <w:p w14:paraId="0C3D74CE" w14:textId="77777777" w:rsidR="00F43C49" w:rsidRPr="00735B4D" w:rsidRDefault="00F43C49" w:rsidP="009C3D38">
            <w:pPr>
              <w:pStyle w:val="ListParagraph"/>
              <w:numPr>
                <w:ilvl w:val="0"/>
                <w:numId w:val="31"/>
              </w:numPr>
              <w:spacing w:line="276" w:lineRule="auto"/>
              <w:ind w:left="484" w:hanging="484"/>
              <w:rPr>
                <w:rFonts w:ascii="Arial" w:hAnsi="Arial" w:cs="Arial"/>
              </w:rPr>
            </w:pPr>
            <w:r w:rsidRPr="00735B4D">
              <w:rPr>
                <w:rFonts w:ascii="Arial" w:hAnsi="Arial" w:cs="Arial"/>
              </w:rPr>
              <w:lastRenderedPageBreak/>
              <w:t>about where to get more information, help and advice about growing and changing, especially about puberty.</w:t>
            </w:r>
          </w:p>
          <w:p w14:paraId="2CB6B5DD" w14:textId="77777777" w:rsidR="00AF6357" w:rsidRDefault="00AF6357" w:rsidP="009C3D38">
            <w:pPr>
              <w:pStyle w:val="ListParagraph"/>
              <w:numPr>
                <w:ilvl w:val="0"/>
                <w:numId w:val="31"/>
              </w:numPr>
              <w:spacing w:line="276" w:lineRule="auto"/>
              <w:ind w:left="484" w:hanging="484"/>
              <w:rPr>
                <w:rFonts w:ascii="Arial" w:hAnsi="Arial" w:cs="Arial"/>
              </w:rPr>
            </w:pPr>
            <w:r w:rsidRPr="00735B4D">
              <w:rPr>
                <w:rFonts w:ascii="Arial" w:hAnsi="Arial" w:cs="Arial"/>
              </w:rPr>
              <w:t>about the new opportunities and responsibilities that increasing</w:t>
            </w:r>
            <w:r w:rsidR="004F1B3E" w:rsidRPr="00735B4D">
              <w:rPr>
                <w:rFonts w:ascii="Arial" w:hAnsi="Arial" w:cs="Arial"/>
              </w:rPr>
              <w:t xml:space="preserve"> </w:t>
            </w:r>
            <w:r w:rsidRPr="00735B4D">
              <w:rPr>
                <w:rFonts w:ascii="Arial" w:hAnsi="Arial" w:cs="Arial"/>
              </w:rPr>
              <w:t>independence may bring</w:t>
            </w:r>
            <w:r w:rsidR="001E4292" w:rsidRPr="00735B4D">
              <w:rPr>
                <w:rFonts w:ascii="Arial" w:hAnsi="Arial" w:cs="Arial"/>
              </w:rPr>
              <w:t>.</w:t>
            </w:r>
          </w:p>
          <w:p w14:paraId="786BAD82" w14:textId="77777777" w:rsidR="00AF6357" w:rsidRPr="00735B4D" w:rsidRDefault="00AF6357" w:rsidP="009C3D38">
            <w:pPr>
              <w:pStyle w:val="ListParagraph"/>
              <w:numPr>
                <w:ilvl w:val="0"/>
                <w:numId w:val="31"/>
              </w:numPr>
              <w:spacing w:line="276" w:lineRule="auto"/>
              <w:ind w:left="484" w:hanging="484"/>
              <w:rPr>
                <w:rFonts w:ascii="Arial" w:hAnsi="Arial" w:cs="Arial"/>
              </w:rPr>
            </w:pPr>
            <w:r w:rsidRPr="00735B4D">
              <w:rPr>
                <w:rFonts w:ascii="Arial" w:hAnsi="Arial" w:cs="Arial"/>
              </w:rPr>
              <w:t>strategies to manage transitions between classes and key stages</w:t>
            </w:r>
            <w:r w:rsidR="001E4292" w:rsidRPr="00735B4D">
              <w:rPr>
                <w:rFonts w:ascii="Arial" w:hAnsi="Arial" w:cs="Arial"/>
              </w:rPr>
              <w:t>.</w:t>
            </w:r>
          </w:p>
        </w:tc>
      </w:tr>
    </w:tbl>
    <w:p w14:paraId="64536A05" w14:textId="77777777" w:rsidR="00116721" w:rsidRPr="002C6EFD" w:rsidRDefault="00116721" w:rsidP="00037C21">
      <w:pPr>
        <w:spacing w:after="0" w:line="276" w:lineRule="auto"/>
        <w:ind w:left="-5" w:hanging="10"/>
        <w:rPr>
          <w:rFonts w:ascii="Arial" w:eastAsia="Arial" w:hAnsi="Arial" w:cs="Arial"/>
          <w:b/>
          <w:color w:val="000000"/>
          <w:lang w:eastAsia="en-GB"/>
        </w:rPr>
      </w:pPr>
    </w:p>
    <w:p w14:paraId="6F1729AA" w14:textId="77777777" w:rsidR="00BA5245" w:rsidRPr="002C6EFD" w:rsidRDefault="00BA5245" w:rsidP="00037C21">
      <w:pPr>
        <w:spacing w:after="0" w:line="276" w:lineRule="auto"/>
        <w:ind w:left="-5" w:hanging="10"/>
        <w:rPr>
          <w:rFonts w:ascii="Arial" w:eastAsia="Arial" w:hAnsi="Arial" w:cs="Arial"/>
          <w:b/>
          <w:color w:val="000000"/>
          <w:lang w:eastAsia="en-GB"/>
        </w:rPr>
      </w:pPr>
    </w:p>
    <w:p w14:paraId="66A65584" w14:textId="77777777" w:rsidR="00AF6357" w:rsidRPr="002C6EFD" w:rsidRDefault="00BA5245" w:rsidP="00037C21">
      <w:pPr>
        <w:spacing w:after="0" w:line="276" w:lineRule="auto"/>
        <w:ind w:left="-5" w:hanging="10"/>
        <w:rPr>
          <w:rFonts w:ascii="Arial" w:eastAsia="Arial" w:hAnsi="Arial" w:cs="Arial"/>
          <w:b/>
          <w:color w:val="000000"/>
          <w:sz w:val="24"/>
          <w:szCs w:val="24"/>
          <w:u w:val="single"/>
          <w:lang w:eastAsia="en-GB"/>
        </w:rPr>
      </w:pPr>
      <w:r w:rsidRPr="002C6EFD">
        <w:rPr>
          <w:rFonts w:ascii="Arial" w:eastAsia="Arial" w:hAnsi="Arial" w:cs="Arial"/>
          <w:b/>
          <w:color w:val="000000"/>
          <w:sz w:val="24"/>
          <w:szCs w:val="24"/>
          <w:u w:val="single"/>
          <w:lang w:eastAsia="en-GB"/>
        </w:rPr>
        <w:t>Sex Education</w:t>
      </w:r>
    </w:p>
    <w:p w14:paraId="162BA569" w14:textId="77777777" w:rsidR="00BA5245" w:rsidRPr="002C6EFD" w:rsidRDefault="00BA5245" w:rsidP="00037C21">
      <w:pPr>
        <w:spacing w:after="0" w:line="276" w:lineRule="auto"/>
        <w:ind w:left="-5" w:hanging="10"/>
        <w:rPr>
          <w:rFonts w:ascii="Arial" w:eastAsia="Arial" w:hAnsi="Arial" w:cs="Arial"/>
          <w:b/>
          <w:color w:val="000000"/>
          <w:lang w:eastAsia="en-GB"/>
        </w:rPr>
      </w:pPr>
    </w:p>
    <w:p w14:paraId="23757BAC" w14:textId="77777777" w:rsidR="00BA5245" w:rsidRPr="002C6EFD" w:rsidRDefault="00BA5245" w:rsidP="00037C21">
      <w:pPr>
        <w:spacing w:after="0" w:line="276" w:lineRule="auto"/>
        <w:ind w:left="-5" w:hanging="10"/>
        <w:rPr>
          <w:rFonts w:ascii="Arial" w:eastAsia="Arial" w:hAnsi="Arial" w:cs="Arial"/>
          <w:b/>
          <w:color w:val="000000"/>
          <w:lang w:eastAsia="en-GB"/>
        </w:rPr>
      </w:pPr>
      <w:r w:rsidRPr="002C6EFD">
        <w:rPr>
          <w:rFonts w:ascii="Arial" w:eastAsia="Arial" w:hAnsi="Arial" w:cs="Arial"/>
          <w:b/>
          <w:color w:val="000000"/>
          <w:lang w:eastAsia="en-GB"/>
        </w:rPr>
        <w:t>By the end of Year 6</w:t>
      </w:r>
    </w:p>
    <w:p w14:paraId="6D1636BF" w14:textId="77777777" w:rsidR="00BA5245" w:rsidRPr="002C6EFD" w:rsidRDefault="00BA5245" w:rsidP="00037C21">
      <w:pPr>
        <w:spacing w:after="0" w:line="276" w:lineRule="auto"/>
        <w:ind w:left="-5" w:hanging="10"/>
        <w:rPr>
          <w:rFonts w:ascii="Arial" w:eastAsia="Arial" w:hAnsi="Arial" w:cs="Arial"/>
          <w:b/>
          <w:color w:val="000000"/>
          <w:lang w:eastAsia="en-GB"/>
        </w:rPr>
      </w:pPr>
    </w:p>
    <w:tbl>
      <w:tblPr>
        <w:tblStyle w:val="TableGrid0"/>
        <w:tblW w:w="0" w:type="auto"/>
        <w:tblInd w:w="-5" w:type="dxa"/>
        <w:tblLayout w:type="fixed"/>
        <w:tblLook w:val="04A0" w:firstRow="1" w:lastRow="0" w:firstColumn="1" w:lastColumn="0" w:noHBand="0" w:noVBand="1"/>
      </w:tblPr>
      <w:tblGrid>
        <w:gridCol w:w="1843"/>
        <w:gridCol w:w="7661"/>
      </w:tblGrid>
      <w:tr w:rsidR="00BA5245" w:rsidRPr="002C6EFD" w14:paraId="7D554DB1" w14:textId="77777777" w:rsidTr="00BB61FE">
        <w:tc>
          <w:tcPr>
            <w:tcW w:w="1843" w:type="dxa"/>
          </w:tcPr>
          <w:p w14:paraId="083F1F3F" w14:textId="77777777" w:rsidR="00BA5245" w:rsidRPr="002C6EFD" w:rsidRDefault="00BA5245" w:rsidP="00BA5245">
            <w:pPr>
              <w:spacing w:line="276" w:lineRule="auto"/>
              <w:rPr>
                <w:rFonts w:ascii="Arial" w:eastAsia="Arial" w:hAnsi="Arial" w:cs="Arial"/>
                <w:color w:val="000000"/>
                <w:lang w:eastAsia="en-GB"/>
              </w:rPr>
            </w:pPr>
            <w:r w:rsidRPr="002C6EFD">
              <w:rPr>
                <w:rFonts w:ascii="Arial" w:eastAsia="Arial" w:hAnsi="Arial" w:cs="Arial"/>
                <w:color w:val="000000"/>
                <w:lang w:eastAsia="en-GB"/>
              </w:rPr>
              <w:t xml:space="preserve">Sex Education </w:t>
            </w:r>
          </w:p>
          <w:p w14:paraId="789E700D" w14:textId="77777777" w:rsidR="00BA5245" w:rsidRPr="002C6EFD" w:rsidRDefault="00BA5245" w:rsidP="00BA5245">
            <w:pPr>
              <w:spacing w:line="276" w:lineRule="auto"/>
              <w:rPr>
                <w:rFonts w:ascii="Arial" w:eastAsia="Arial" w:hAnsi="Arial" w:cs="Arial"/>
                <w:b/>
                <w:color w:val="000000"/>
                <w:lang w:eastAsia="en-GB"/>
              </w:rPr>
            </w:pPr>
            <w:r w:rsidRPr="002C6EFD">
              <w:rPr>
                <w:rFonts w:ascii="Arial" w:eastAsia="Arial" w:hAnsi="Arial" w:cs="Arial"/>
                <w:color w:val="000000"/>
                <w:lang w:eastAsia="en-GB"/>
              </w:rPr>
              <w:t>(Years 5 and 6)</w:t>
            </w:r>
          </w:p>
        </w:tc>
        <w:tc>
          <w:tcPr>
            <w:tcW w:w="7661" w:type="dxa"/>
          </w:tcPr>
          <w:p w14:paraId="713D9D74" w14:textId="77777777" w:rsidR="00BA5245" w:rsidRPr="00735B4D" w:rsidRDefault="00BA5245" w:rsidP="00735B4D">
            <w:pPr>
              <w:spacing w:line="276" w:lineRule="auto"/>
              <w:rPr>
                <w:rFonts w:ascii="Arial" w:hAnsi="Arial" w:cs="Arial"/>
              </w:rPr>
            </w:pPr>
            <w:r w:rsidRPr="00735B4D">
              <w:rPr>
                <w:rFonts w:ascii="Arial" w:hAnsi="Arial" w:cs="Arial"/>
              </w:rPr>
              <w:t>Pupils should know:</w:t>
            </w:r>
          </w:p>
          <w:p w14:paraId="63CE595C" w14:textId="77777777" w:rsidR="00BA5245" w:rsidRPr="00735B4D" w:rsidRDefault="00BA5245" w:rsidP="009C3D38">
            <w:pPr>
              <w:pStyle w:val="ListParagraph"/>
              <w:numPr>
                <w:ilvl w:val="0"/>
                <w:numId w:val="33"/>
              </w:numPr>
              <w:spacing w:line="276" w:lineRule="auto"/>
              <w:ind w:left="484" w:hanging="484"/>
              <w:rPr>
                <w:rFonts w:ascii="Arial" w:hAnsi="Arial" w:cs="Arial"/>
              </w:rPr>
            </w:pPr>
            <w:r w:rsidRPr="00735B4D">
              <w:rPr>
                <w:rFonts w:ascii="Arial" w:hAnsi="Arial" w:cs="Arial"/>
              </w:rPr>
              <w:t>about the processes of reproduction and birth as part of the human life cycle.</w:t>
            </w:r>
          </w:p>
          <w:p w14:paraId="7E46FFC0" w14:textId="77777777" w:rsidR="00BA5245" w:rsidRPr="00735B4D" w:rsidRDefault="00BA5245" w:rsidP="009C3D38">
            <w:pPr>
              <w:pStyle w:val="ListParagraph"/>
              <w:numPr>
                <w:ilvl w:val="0"/>
                <w:numId w:val="33"/>
              </w:numPr>
              <w:spacing w:line="276" w:lineRule="auto"/>
              <w:ind w:left="484" w:hanging="484"/>
              <w:rPr>
                <w:rFonts w:ascii="Arial" w:hAnsi="Arial" w:cs="Arial"/>
              </w:rPr>
            </w:pPr>
            <w:r w:rsidRPr="00735B4D">
              <w:rPr>
                <w:rFonts w:ascii="Arial" w:hAnsi="Arial" w:cs="Arial"/>
              </w:rPr>
              <w:t>how babies are conceived and born.</w:t>
            </w:r>
          </w:p>
          <w:p w14:paraId="04CE6715" w14:textId="77777777" w:rsidR="00BA5245" w:rsidRPr="00735B4D" w:rsidRDefault="00BA5245" w:rsidP="009C3D38">
            <w:pPr>
              <w:pStyle w:val="ListParagraph"/>
              <w:numPr>
                <w:ilvl w:val="0"/>
                <w:numId w:val="33"/>
              </w:numPr>
              <w:spacing w:line="276" w:lineRule="auto"/>
              <w:ind w:left="484" w:hanging="484"/>
              <w:rPr>
                <w:rFonts w:ascii="Arial" w:hAnsi="Arial" w:cs="Arial"/>
              </w:rPr>
            </w:pPr>
            <w:r w:rsidRPr="00735B4D">
              <w:rPr>
                <w:rFonts w:ascii="Arial" w:hAnsi="Arial" w:cs="Arial"/>
              </w:rPr>
              <w:t>how babies need to be cared for.</w:t>
            </w:r>
          </w:p>
        </w:tc>
      </w:tr>
    </w:tbl>
    <w:p w14:paraId="4C9280ED" w14:textId="77777777" w:rsidR="00BA5245" w:rsidRPr="002C6EFD" w:rsidRDefault="00BA5245" w:rsidP="00037C21">
      <w:pPr>
        <w:spacing w:after="0" w:line="276" w:lineRule="auto"/>
        <w:ind w:left="-5" w:hanging="10"/>
        <w:rPr>
          <w:rFonts w:ascii="Arial" w:eastAsia="Arial" w:hAnsi="Arial" w:cs="Arial"/>
          <w:b/>
          <w:color w:val="000000"/>
          <w:lang w:eastAsia="en-GB"/>
        </w:rPr>
      </w:pPr>
    </w:p>
    <w:p w14:paraId="2B68E73B" w14:textId="77777777" w:rsidR="00116721" w:rsidRPr="002C6EFD" w:rsidRDefault="00116721" w:rsidP="00037C21">
      <w:pPr>
        <w:spacing w:after="0" w:line="276" w:lineRule="auto"/>
        <w:ind w:left="-5" w:hanging="10"/>
        <w:rPr>
          <w:rFonts w:ascii="Arial" w:eastAsia="Arial" w:hAnsi="Arial" w:cs="Arial"/>
          <w:b/>
          <w:color w:val="000000"/>
          <w:lang w:eastAsia="en-GB"/>
        </w:rPr>
      </w:pPr>
    </w:p>
    <w:p w14:paraId="727B81D2" w14:textId="77777777" w:rsidR="00222BE5" w:rsidRPr="002C6EFD" w:rsidRDefault="00222BE5">
      <w:pPr>
        <w:rPr>
          <w:rFonts w:ascii="Arial" w:eastAsia="Arial" w:hAnsi="Arial" w:cs="Arial"/>
          <w:color w:val="000000"/>
          <w:lang w:eastAsia="en-GB"/>
        </w:rPr>
      </w:pPr>
      <w:r w:rsidRPr="002C6EFD">
        <w:rPr>
          <w:rFonts w:ascii="Arial" w:eastAsia="Arial" w:hAnsi="Arial" w:cs="Arial"/>
          <w:color w:val="000000"/>
          <w:lang w:eastAsia="en-GB"/>
        </w:rPr>
        <w:br w:type="page"/>
      </w:r>
    </w:p>
    <w:p w14:paraId="073048C2" w14:textId="77777777" w:rsidR="00222BE5" w:rsidRPr="002C6EFD" w:rsidRDefault="00222BE5" w:rsidP="00222BE5">
      <w:pPr>
        <w:keepNext/>
        <w:keepLines/>
        <w:spacing w:before="120" w:after="120" w:line="240" w:lineRule="auto"/>
        <w:jc w:val="center"/>
        <w:outlineLvl w:val="2"/>
        <w:rPr>
          <w:rFonts w:ascii="Arial" w:eastAsia="Arial" w:hAnsi="Arial" w:cs="Arial"/>
          <w:b/>
          <w:bCs/>
          <w:sz w:val="24"/>
          <w:szCs w:val="24"/>
          <w:lang w:eastAsia="en-GB"/>
        </w:rPr>
      </w:pPr>
      <w:r w:rsidRPr="002C6EFD">
        <w:rPr>
          <w:rFonts w:ascii="Arial" w:eastAsia="Arial" w:hAnsi="Arial" w:cs="Arial"/>
          <w:b/>
          <w:bCs/>
          <w:sz w:val="24"/>
          <w:szCs w:val="24"/>
          <w:lang w:eastAsia="en-GB"/>
        </w:rPr>
        <w:lastRenderedPageBreak/>
        <w:t>Appendix 4</w:t>
      </w:r>
    </w:p>
    <w:p w14:paraId="6263EA81" w14:textId="77777777" w:rsidR="00222BE5" w:rsidRPr="002C6EFD" w:rsidRDefault="00222BE5" w:rsidP="00222BE5">
      <w:pPr>
        <w:keepNext/>
        <w:keepLines/>
        <w:spacing w:before="120" w:after="120" w:line="240" w:lineRule="auto"/>
        <w:jc w:val="center"/>
        <w:outlineLvl w:val="2"/>
        <w:rPr>
          <w:rFonts w:ascii="Arial" w:eastAsia="Arial" w:hAnsi="Arial" w:cs="Arial"/>
          <w:b/>
          <w:bCs/>
          <w:sz w:val="24"/>
          <w:szCs w:val="24"/>
          <w:lang w:eastAsia="en-GB"/>
        </w:rPr>
      </w:pPr>
      <w:r w:rsidRPr="002C6EFD">
        <w:rPr>
          <w:rFonts w:ascii="Arial" w:eastAsia="Arial" w:hAnsi="Arial" w:cs="Arial"/>
          <w:b/>
          <w:bCs/>
          <w:sz w:val="24"/>
          <w:szCs w:val="24"/>
          <w:lang w:eastAsia="en-GB"/>
        </w:rPr>
        <w:t xml:space="preserve">Parent </w:t>
      </w:r>
      <w:r w:rsidR="00EF7D12">
        <w:rPr>
          <w:rFonts w:ascii="Arial" w:eastAsia="Arial" w:hAnsi="Arial" w:cs="Arial"/>
          <w:b/>
          <w:bCs/>
          <w:sz w:val="24"/>
          <w:szCs w:val="24"/>
          <w:lang w:eastAsia="en-GB"/>
        </w:rPr>
        <w:t xml:space="preserve">/ Carer </w:t>
      </w:r>
      <w:r w:rsidRPr="002C6EFD">
        <w:rPr>
          <w:rFonts w:ascii="Arial" w:eastAsia="Arial" w:hAnsi="Arial" w:cs="Arial"/>
          <w:b/>
          <w:bCs/>
          <w:sz w:val="24"/>
          <w:szCs w:val="24"/>
          <w:lang w:eastAsia="en-GB"/>
        </w:rPr>
        <w:t>Form: Request to be Excused from Sex Education (Right to Withdraw)</w:t>
      </w:r>
    </w:p>
    <w:p w14:paraId="2E284143" w14:textId="77777777" w:rsidR="00222BE5" w:rsidRPr="002C6EFD" w:rsidRDefault="00222BE5" w:rsidP="00222BE5">
      <w:pPr>
        <w:keepNext/>
        <w:keepLines/>
        <w:spacing w:before="120" w:after="120" w:line="240" w:lineRule="auto"/>
        <w:jc w:val="center"/>
        <w:outlineLvl w:val="2"/>
        <w:rPr>
          <w:rFonts w:ascii="Arial" w:eastAsia="MS Gothic" w:hAnsi="Arial" w:cs="Times New Roman"/>
          <w:b/>
          <w:bCs/>
          <w:sz w:val="24"/>
          <w:szCs w:val="24"/>
          <w:lang w:eastAsia="en-GB"/>
        </w:rPr>
      </w:pPr>
    </w:p>
    <w:tbl>
      <w:tblPr>
        <w:tblW w:w="0" w:type="auto"/>
        <w:tblInd w:w="116" w:type="dxa"/>
        <w:tblBorders>
          <w:top w:val="single" w:sz="6" w:space="0" w:color="12263F"/>
          <w:left w:val="single" w:sz="6" w:space="0" w:color="12263F"/>
          <w:bottom w:val="single" w:sz="6" w:space="0" w:color="12263F"/>
          <w:right w:val="single" w:sz="6" w:space="0" w:color="12263F"/>
          <w:insideH w:val="single" w:sz="6" w:space="0" w:color="12263F"/>
          <w:insideV w:val="single" w:sz="6" w:space="0" w:color="12263F"/>
        </w:tblBorders>
        <w:tblCellMar>
          <w:left w:w="0" w:type="dxa"/>
          <w:right w:w="0" w:type="dxa"/>
        </w:tblCellMar>
        <w:tblLook w:val="04A0" w:firstRow="1" w:lastRow="0" w:firstColumn="1" w:lastColumn="0" w:noHBand="0" w:noVBand="1"/>
      </w:tblPr>
      <w:tblGrid>
        <w:gridCol w:w="1633"/>
        <w:gridCol w:w="4197"/>
        <w:gridCol w:w="1134"/>
        <w:gridCol w:w="1930"/>
      </w:tblGrid>
      <w:tr w:rsidR="00222BE5" w:rsidRPr="002C6EFD" w14:paraId="4C6D180A" w14:textId="77777777" w:rsidTr="00CD42B2">
        <w:trPr>
          <w:tblHeader/>
        </w:trPr>
        <w:tc>
          <w:tcPr>
            <w:tcW w:w="8894" w:type="dxa"/>
            <w:gridSpan w:val="4"/>
            <w:shd w:val="clear" w:color="auto" w:fill="D9D9D9" w:themeFill="background1" w:themeFillShade="D9"/>
            <w:tcMar>
              <w:top w:w="114" w:type="dxa"/>
              <w:left w:w="108" w:type="dxa"/>
              <w:bottom w:w="114" w:type="dxa"/>
              <w:right w:w="108" w:type="dxa"/>
            </w:tcMar>
            <w:hideMark/>
          </w:tcPr>
          <w:p w14:paraId="595C7E7B" w14:textId="77777777" w:rsidR="00222BE5" w:rsidRPr="002C6EFD" w:rsidRDefault="00222BE5" w:rsidP="00CD42B2">
            <w:pPr>
              <w:spacing w:after="120" w:line="240" w:lineRule="auto"/>
              <w:rPr>
                <w:rFonts w:ascii="Arial" w:eastAsia="MS Mincho" w:hAnsi="Arial" w:cs="Times New Roman"/>
                <w:lang w:eastAsia="en-GB"/>
              </w:rPr>
            </w:pPr>
            <w:r w:rsidRPr="002C6EFD">
              <w:rPr>
                <w:rFonts w:ascii="Arial" w:eastAsia="Arial" w:hAnsi="Arial" w:cs="Arial"/>
                <w:caps/>
                <w:lang w:eastAsia="en-GB"/>
              </w:rPr>
              <w:t>To be completed by parents</w:t>
            </w:r>
            <w:r w:rsidR="00EF7D12">
              <w:rPr>
                <w:rFonts w:ascii="Arial" w:eastAsia="Arial" w:hAnsi="Arial" w:cs="Arial"/>
                <w:caps/>
                <w:lang w:eastAsia="en-GB"/>
              </w:rPr>
              <w:t xml:space="preserve"> / CARERS</w:t>
            </w:r>
          </w:p>
        </w:tc>
      </w:tr>
      <w:tr w:rsidR="00222BE5" w:rsidRPr="002C6EFD" w14:paraId="04CC0055" w14:textId="77777777" w:rsidTr="00CD42B2">
        <w:tc>
          <w:tcPr>
            <w:tcW w:w="1633" w:type="dxa"/>
            <w:tcMar>
              <w:top w:w="114" w:type="dxa"/>
              <w:left w:w="108" w:type="dxa"/>
              <w:bottom w:w="114" w:type="dxa"/>
              <w:right w:w="108" w:type="dxa"/>
            </w:tcMar>
            <w:hideMark/>
          </w:tcPr>
          <w:p w14:paraId="10400BEE" w14:textId="77777777" w:rsidR="00222BE5" w:rsidRPr="002C6EFD" w:rsidRDefault="00222BE5" w:rsidP="00CD42B2">
            <w:pPr>
              <w:spacing w:after="60" w:line="240" w:lineRule="auto"/>
              <w:rPr>
                <w:rFonts w:ascii="Arial" w:eastAsia="MS Mincho" w:hAnsi="Arial" w:cs="Times New Roman"/>
                <w:lang w:eastAsia="en-GB"/>
              </w:rPr>
            </w:pPr>
            <w:r w:rsidRPr="002C6EFD">
              <w:rPr>
                <w:rFonts w:ascii="Arial" w:eastAsia="Arial" w:hAnsi="Arial" w:cs="Arial"/>
                <w:lang w:eastAsia="en-GB"/>
              </w:rPr>
              <w:t>Name of child</w:t>
            </w:r>
          </w:p>
        </w:tc>
        <w:tc>
          <w:tcPr>
            <w:tcW w:w="4197" w:type="dxa"/>
            <w:tcMar>
              <w:top w:w="114" w:type="dxa"/>
              <w:left w:w="108" w:type="dxa"/>
              <w:bottom w:w="114" w:type="dxa"/>
              <w:right w:w="108" w:type="dxa"/>
            </w:tcMar>
          </w:tcPr>
          <w:p w14:paraId="04166A34" w14:textId="77777777" w:rsidR="00222BE5" w:rsidRPr="002C6EFD" w:rsidRDefault="00222BE5" w:rsidP="00CD42B2">
            <w:pPr>
              <w:spacing w:after="120" w:line="240" w:lineRule="auto"/>
              <w:ind w:right="284"/>
              <w:rPr>
                <w:rFonts w:ascii="Arial" w:eastAsia="Arial" w:hAnsi="Arial" w:cs="Arial"/>
                <w:lang w:eastAsia="en-GB"/>
              </w:rPr>
            </w:pPr>
          </w:p>
        </w:tc>
        <w:tc>
          <w:tcPr>
            <w:tcW w:w="1134" w:type="dxa"/>
            <w:tcMar>
              <w:top w:w="8" w:type="dxa"/>
              <w:left w:w="108" w:type="dxa"/>
              <w:bottom w:w="8" w:type="dxa"/>
              <w:right w:w="108" w:type="dxa"/>
            </w:tcMar>
            <w:hideMark/>
          </w:tcPr>
          <w:p w14:paraId="6AF4FDF7" w14:textId="77777777" w:rsidR="00222BE5" w:rsidRPr="002C6EFD" w:rsidRDefault="00222BE5" w:rsidP="00CD42B2">
            <w:pPr>
              <w:spacing w:after="120" w:line="240" w:lineRule="auto"/>
              <w:ind w:right="284"/>
              <w:rPr>
                <w:rFonts w:ascii="Arial" w:eastAsia="MS Mincho" w:hAnsi="Arial" w:cs="Times New Roman"/>
                <w:lang w:eastAsia="en-GB"/>
              </w:rPr>
            </w:pPr>
            <w:r w:rsidRPr="002C6EFD">
              <w:rPr>
                <w:rFonts w:ascii="Arial" w:eastAsia="Arial" w:hAnsi="Arial" w:cs="Arial"/>
                <w:lang w:eastAsia="en-GB"/>
              </w:rPr>
              <w:t>Class</w:t>
            </w:r>
          </w:p>
        </w:tc>
        <w:tc>
          <w:tcPr>
            <w:tcW w:w="1930" w:type="dxa"/>
            <w:tcMar>
              <w:top w:w="8" w:type="dxa"/>
              <w:left w:w="108" w:type="dxa"/>
              <w:bottom w:w="8" w:type="dxa"/>
              <w:right w:w="108" w:type="dxa"/>
            </w:tcMar>
          </w:tcPr>
          <w:p w14:paraId="53BFEBF5" w14:textId="77777777" w:rsidR="00222BE5" w:rsidRPr="002C6EFD" w:rsidRDefault="00222BE5" w:rsidP="00CD42B2">
            <w:pPr>
              <w:spacing w:after="120" w:line="240" w:lineRule="auto"/>
              <w:ind w:right="284"/>
              <w:rPr>
                <w:rFonts w:ascii="Arial" w:eastAsia="Arial" w:hAnsi="Arial" w:cs="Arial"/>
                <w:lang w:eastAsia="en-GB"/>
              </w:rPr>
            </w:pPr>
          </w:p>
        </w:tc>
      </w:tr>
      <w:tr w:rsidR="00222BE5" w:rsidRPr="002C6EFD" w14:paraId="26FD1F64" w14:textId="77777777" w:rsidTr="00CD42B2">
        <w:tc>
          <w:tcPr>
            <w:tcW w:w="1633" w:type="dxa"/>
            <w:tcMar>
              <w:top w:w="114" w:type="dxa"/>
              <w:left w:w="108" w:type="dxa"/>
              <w:bottom w:w="114" w:type="dxa"/>
              <w:right w:w="108" w:type="dxa"/>
            </w:tcMar>
            <w:hideMark/>
          </w:tcPr>
          <w:p w14:paraId="213566B1" w14:textId="77777777" w:rsidR="00222BE5" w:rsidRPr="002C6EFD" w:rsidRDefault="00222BE5" w:rsidP="00CD42B2">
            <w:pPr>
              <w:spacing w:after="60" w:line="240" w:lineRule="auto"/>
              <w:rPr>
                <w:rFonts w:ascii="Arial" w:eastAsia="MS Mincho" w:hAnsi="Arial" w:cs="Times New Roman"/>
                <w:lang w:eastAsia="en-GB"/>
              </w:rPr>
            </w:pPr>
            <w:r w:rsidRPr="002C6EFD">
              <w:rPr>
                <w:rFonts w:ascii="Arial" w:eastAsia="Arial" w:hAnsi="Arial" w:cs="Arial"/>
                <w:lang w:eastAsia="en-GB"/>
              </w:rPr>
              <w:t>Name of parent</w:t>
            </w:r>
            <w:r w:rsidR="00EF7D12">
              <w:rPr>
                <w:rFonts w:ascii="Arial" w:eastAsia="Arial" w:hAnsi="Arial" w:cs="Arial"/>
                <w:lang w:eastAsia="en-GB"/>
              </w:rPr>
              <w:t xml:space="preserve"> / carer</w:t>
            </w:r>
          </w:p>
        </w:tc>
        <w:tc>
          <w:tcPr>
            <w:tcW w:w="4197" w:type="dxa"/>
            <w:tcMar>
              <w:top w:w="114" w:type="dxa"/>
              <w:left w:w="108" w:type="dxa"/>
              <w:bottom w:w="114" w:type="dxa"/>
              <w:right w:w="108" w:type="dxa"/>
            </w:tcMar>
          </w:tcPr>
          <w:p w14:paraId="18B1556B" w14:textId="77777777" w:rsidR="00222BE5" w:rsidRPr="002C6EFD" w:rsidRDefault="00222BE5" w:rsidP="00CD42B2">
            <w:pPr>
              <w:spacing w:after="120" w:line="240" w:lineRule="auto"/>
              <w:ind w:right="284"/>
              <w:rPr>
                <w:rFonts w:ascii="Arial" w:eastAsia="Arial" w:hAnsi="Arial" w:cs="Arial"/>
                <w:lang w:eastAsia="en-GB"/>
              </w:rPr>
            </w:pPr>
          </w:p>
        </w:tc>
        <w:tc>
          <w:tcPr>
            <w:tcW w:w="1134" w:type="dxa"/>
            <w:tcMar>
              <w:top w:w="8" w:type="dxa"/>
              <w:left w:w="108" w:type="dxa"/>
              <w:bottom w:w="8" w:type="dxa"/>
              <w:right w:w="108" w:type="dxa"/>
            </w:tcMar>
            <w:hideMark/>
          </w:tcPr>
          <w:p w14:paraId="6626976D" w14:textId="77777777" w:rsidR="00222BE5" w:rsidRPr="002C6EFD" w:rsidRDefault="00222BE5" w:rsidP="00CD42B2">
            <w:pPr>
              <w:spacing w:after="120" w:line="240" w:lineRule="auto"/>
              <w:ind w:right="284"/>
              <w:rPr>
                <w:rFonts w:ascii="Arial" w:eastAsia="MS Mincho" w:hAnsi="Arial" w:cs="Times New Roman"/>
                <w:lang w:eastAsia="en-GB"/>
              </w:rPr>
            </w:pPr>
            <w:r w:rsidRPr="002C6EFD">
              <w:rPr>
                <w:rFonts w:ascii="Arial" w:eastAsia="Arial" w:hAnsi="Arial" w:cs="Arial"/>
                <w:lang w:eastAsia="en-GB"/>
              </w:rPr>
              <w:t>Date</w:t>
            </w:r>
          </w:p>
        </w:tc>
        <w:tc>
          <w:tcPr>
            <w:tcW w:w="1930" w:type="dxa"/>
            <w:tcMar>
              <w:top w:w="8" w:type="dxa"/>
              <w:left w:w="108" w:type="dxa"/>
              <w:bottom w:w="8" w:type="dxa"/>
              <w:right w:w="108" w:type="dxa"/>
            </w:tcMar>
          </w:tcPr>
          <w:p w14:paraId="718C1B38" w14:textId="77777777" w:rsidR="00222BE5" w:rsidRPr="002C6EFD" w:rsidRDefault="00222BE5" w:rsidP="00CD42B2">
            <w:pPr>
              <w:spacing w:after="120" w:line="240" w:lineRule="auto"/>
              <w:ind w:right="284"/>
              <w:rPr>
                <w:rFonts w:ascii="Arial" w:eastAsia="Arial" w:hAnsi="Arial" w:cs="Arial"/>
                <w:lang w:eastAsia="en-GB"/>
              </w:rPr>
            </w:pPr>
          </w:p>
        </w:tc>
      </w:tr>
      <w:tr w:rsidR="00222BE5" w:rsidRPr="002C6EFD" w14:paraId="332CDCF3" w14:textId="77777777" w:rsidTr="00CD42B2">
        <w:tc>
          <w:tcPr>
            <w:tcW w:w="8894" w:type="dxa"/>
            <w:gridSpan w:val="4"/>
            <w:tcMar>
              <w:top w:w="114" w:type="dxa"/>
              <w:left w:w="108" w:type="dxa"/>
              <w:bottom w:w="114" w:type="dxa"/>
              <w:right w:w="108" w:type="dxa"/>
            </w:tcMar>
            <w:hideMark/>
          </w:tcPr>
          <w:p w14:paraId="57AA1678" w14:textId="77777777" w:rsidR="00222BE5" w:rsidRPr="002C6EFD" w:rsidRDefault="00222BE5" w:rsidP="00CD42B2">
            <w:pPr>
              <w:spacing w:after="60" w:line="240" w:lineRule="auto"/>
              <w:rPr>
                <w:rFonts w:ascii="Arial" w:eastAsia="MS Mincho" w:hAnsi="Arial" w:cs="Times New Roman"/>
                <w:lang w:eastAsia="en-GB"/>
              </w:rPr>
            </w:pPr>
            <w:r w:rsidRPr="002C6EFD">
              <w:rPr>
                <w:rFonts w:ascii="Arial" w:eastAsia="Arial" w:hAnsi="Arial" w:cs="Arial"/>
                <w:lang w:eastAsia="en-GB"/>
              </w:rPr>
              <w:t>Reason for withdrawing from Sex Education within the Relationships, Sex and Health Education provision</w:t>
            </w:r>
          </w:p>
        </w:tc>
      </w:tr>
      <w:tr w:rsidR="00222BE5" w:rsidRPr="002C6EFD" w14:paraId="41C7F833" w14:textId="77777777" w:rsidTr="00CD42B2">
        <w:tc>
          <w:tcPr>
            <w:tcW w:w="8894" w:type="dxa"/>
            <w:gridSpan w:val="4"/>
            <w:tcMar>
              <w:top w:w="114" w:type="dxa"/>
              <w:left w:w="108" w:type="dxa"/>
              <w:bottom w:w="114" w:type="dxa"/>
              <w:right w:w="108" w:type="dxa"/>
            </w:tcMar>
            <w:hideMark/>
          </w:tcPr>
          <w:p w14:paraId="5B252A92" w14:textId="77777777" w:rsidR="00222BE5" w:rsidRPr="002C6EFD" w:rsidRDefault="00222BE5" w:rsidP="00CD42B2">
            <w:pPr>
              <w:spacing w:after="60" w:line="240" w:lineRule="auto"/>
              <w:rPr>
                <w:rFonts w:ascii="Arial" w:eastAsia="Arial" w:hAnsi="Arial" w:cs="Arial"/>
                <w:lang w:eastAsia="en-GB"/>
              </w:rPr>
            </w:pPr>
          </w:p>
          <w:p w14:paraId="3BDF0A24" w14:textId="77777777" w:rsidR="00222BE5" w:rsidRPr="002C6EFD" w:rsidRDefault="00222BE5" w:rsidP="00CD42B2">
            <w:pPr>
              <w:spacing w:after="60" w:line="240" w:lineRule="auto"/>
              <w:rPr>
                <w:rFonts w:ascii="Arial" w:eastAsia="Arial" w:hAnsi="Arial" w:cs="Arial"/>
                <w:lang w:eastAsia="en-GB"/>
              </w:rPr>
            </w:pPr>
          </w:p>
          <w:p w14:paraId="7694DE84" w14:textId="77777777" w:rsidR="00222BE5" w:rsidRPr="002C6EFD" w:rsidRDefault="00222BE5" w:rsidP="00CD42B2">
            <w:pPr>
              <w:spacing w:after="60" w:line="240" w:lineRule="auto"/>
              <w:rPr>
                <w:rFonts w:ascii="Arial" w:eastAsia="Arial" w:hAnsi="Arial" w:cs="Arial"/>
                <w:lang w:eastAsia="en-GB"/>
              </w:rPr>
            </w:pPr>
          </w:p>
          <w:p w14:paraId="48296D2E" w14:textId="77777777" w:rsidR="00222BE5" w:rsidRPr="002C6EFD" w:rsidRDefault="00222BE5" w:rsidP="00CD42B2">
            <w:pPr>
              <w:spacing w:after="60" w:line="240" w:lineRule="auto"/>
              <w:rPr>
                <w:rFonts w:ascii="Arial" w:eastAsia="Arial" w:hAnsi="Arial" w:cs="Arial"/>
                <w:lang w:eastAsia="en-GB"/>
              </w:rPr>
            </w:pPr>
          </w:p>
          <w:p w14:paraId="784E6808" w14:textId="77777777" w:rsidR="00222BE5" w:rsidRPr="002C6EFD" w:rsidRDefault="00222BE5" w:rsidP="00CD42B2">
            <w:pPr>
              <w:spacing w:after="60" w:line="240" w:lineRule="auto"/>
              <w:rPr>
                <w:rFonts w:ascii="Arial" w:eastAsia="Arial" w:hAnsi="Arial" w:cs="Arial"/>
                <w:lang w:eastAsia="en-GB"/>
              </w:rPr>
            </w:pPr>
          </w:p>
          <w:p w14:paraId="72F9F171" w14:textId="77777777" w:rsidR="00222BE5" w:rsidRPr="002C6EFD" w:rsidRDefault="00222BE5" w:rsidP="00CD42B2">
            <w:pPr>
              <w:spacing w:after="60" w:line="240" w:lineRule="auto"/>
              <w:rPr>
                <w:rFonts w:ascii="Arial" w:eastAsia="Arial" w:hAnsi="Arial" w:cs="Arial"/>
                <w:lang w:eastAsia="en-GB"/>
              </w:rPr>
            </w:pPr>
          </w:p>
          <w:p w14:paraId="79B063AC" w14:textId="77777777" w:rsidR="00222BE5" w:rsidRPr="002C6EFD" w:rsidRDefault="00222BE5" w:rsidP="00CD42B2">
            <w:pPr>
              <w:spacing w:after="60" w:line="240" w:lineRule="auto"/>
              <w:rPr>
                <w:rFonts w:ascii="Arial" w:eastAsia="Arial" w:hAnsi="Arial" w:cs="Arial"/>
                <w:lang w:eastAsia="en-GB"/>
              </w:rPr>
            </w:pPr>
          </w:p>
          <w:p w14:paraId="7EECC5C7" w14:textId="77777777" w:rsidR="00222BE5" w:rsidRPr="002C6EFD" w:rsidRDefault="00222BE5" w:rsidP="00CD42B2">
            <w:pPr>
              <w:spacing w:after="60" w:line="240" w:lineRule="auto"/>
              <w:rPr>
                <w:rFonts w:ascii="Arial" w:eastAsia="Arial" w:hAnsi="Arial" w:cs="Arial"/>
                <w:lang w:eastAsia="en-GB"/>
              </w:rPr>
            </w:pPr>
          </w:p>
          <w:p w14:paraId="5C6C4CB7" w14:textId="77777777" w:rsidR="00222BE5" w:rsidRPr="002C6EFD" w:rsidRDefault="00222BE5" w:rsidP="00CD42B2">
            <w:pPr>
              <w:spacing w:after="60" w:line="240" w:lineRule="auto"/>
              <w:rPr>
                <w:rFonts w:ascii="Arial" w:eastAsia="Arial" w:hAnsi="Arial" w:cs="Arial"/>
                <w:lang w:eastAsia="en-GB"/>
              </w:rPr>
            </w:pPr>
          </w:p>
        </w:tc>
      </w:tr>
      <w:tr w:rsidR="00222BE5" w:rsidRPr="002C6EFD" w14:paraId="6C863268" w14:textId="77777777" w:rsidTr="00CD42B2">
        <w:tc>
          <w:tcPr>
            <w:tcW w:w="1633" w:type="dxa"/>
            <w:tcMar>
              <w:top w:w="114" w:type="dxa"/>
              <w:left w:w="108" w:type="dxa"/>
              <w:bottom w:w="114" w:type="dxa"/>
              <w:right w:w="108" w:type="dxa"/>
            </w:tcMar>
            <w:hideMark/>
          </w:tcPr>
          <w:p w14:paraId="2F898FB3" w14:textId="77777777" w:rsidR="00222BE5" w:rsidRPr="002C6EFD" w:rsidRDefault="00222BE5" w:rsidP="00CD42B2">
            <w:pPr>
              <w:spacing w:after="60" w:line="240" w:lineRule="auto"/>
              <w:rPr>
                <w:rFonts w:ascii="Arial" w:eastAsia="MS Mincho" w:hAnsi="Arial" w:cs="Times New Roman"/>
                <w:lang w:eastAsia="en-GB"/>
              </w:rPr>
            </w:pPr>
            <w:r w:rsidRPr="002C6EFD">
              <w:rPr>
                <w:rFonts w:ascii="Arial" w:eastAsia="Arial" w:hAnsi="Arial" w:cs="Arial"/>
                <w:lang w:eastAsia="en-GB"/>
              </w:rPr>
              <w:t xml:space="preserve">Parent </w:t>
            </w:r>
            <w:r w:rsidR="00EF7D12">
              <w:rPr>
                <w:rFonts w:ascii="Arial" w:eastAsia="Arial" w:hAnsi="Arial" w:cs="Arial"/>
                <w:lang w:eastAsia="en-GB"/>
              </w:rPr>
              <w:t xml:space="preserve">/ carer </w:t>
            </w:r>
            <w:r w:rsidRPr="002C6EFD">
              <w:rPr>
                <w:rFonts w:ascii="Arial" w:eastAsia="Arial" w:hAnsi="Arial" w:cs="Arial"/>
                <w:lang w:eastAsia="en-GB"/>
              </w:rPr>
              <w:t>signature</w:t>
            </w:r>
          </w:p>
        </w:tc>
        <w:tc>
          <w:tcPr>
            <w:tcW w:w="7261" w:type="dxa"/>
            <w:gridSpan w:val="3"/>
            <w:tcMar>
              <w:top w:w="8" w:type="dxa"/>
              <w:left w:w="108" w:type="dxa"/>
              <w:bottom w:w="8" w:type="dxa"/>
              <w:right w:w="108" w:type="dxa"/>
            </w:tcMar>
          </w:tcPr>
          <w:p w14:paraId="4B5A9154" w14:textId="77777777" w:rsidR="00222BE5" w:rsidRPr="002C6EFD" w:rsidRDefault="00222BE5" w:rsidP="00CD42B2">
            <w:pPr>
              <w:spacing w:after="60" w:line="240" w:lineRule="auto"/>
              <w:rPr>
                <w:rFonts w:ascii="Arial" w:eastAsia="Arial" w:hAnsi="Arial" w:cs="Arial"/>
                <w:lang w:eastAsia="en-GB"/>
              </w:rPr>
            </w:pPr>
          </w:p>
        </w:tc>
      </w:tr>
    </w:tbl>
    <w:p w14:paraId="7348B963" w14:textId="77777777" w:rsidR="00222BE5" w:rsidRPr="002C6EFD" w:rsidRDefault="00222BE5" w:rsidP="00222BE5">
      <w:pPr>
        <w:spacing w:after="120" w:line="240" w:lineRule="auto"/>
        <w:rPr>
          <w:rFonts w:ascii="Arial" w:eastAsia="Arial" w:hAnsi="Arial" w:cs="Arial"/>
          <w:lang w:eastAsia="en-G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46"/>
        <w:gridCol w:w="7248"/>
      </w:tblGrid>
      <w:tr w:rsidR="00222BE5" w:rsidRPr="002C6EFD" w14:paraId="5082CF4D" w14:textId="77777777" w:rsidTr="00CD42B2">
        <w:trPr>
          <w:tblHeader/>
        </w:trPr>
        <w:tc>
          <w:tcPr>
            <w:tcW w:w="8894" w:type="dxa"/>
            <w:gridSpan w:val="2"/>
            <w:shd w:val="clear" w:color="auto" w:fill="D9D9D9" w:themeFill="background1" w:themeFillShade="D9"/>
            <w:tcMar>
              <w:top w:w="114" w:type="dxa"/>
              <w:left w:w="108" w:type="dxa"/>
              <w:bottom w:w="114" w:type="dxa"/>
              <w:right w:w="108" w:type="dxa"/>
            </w:tcMar>
            <w:hideMark/>
          </w:tcPr>
          <w:p w14:paraId="47FD03AD" w14:textId="77777777" w:rsidR="00222BE5" w:rsidRPr="002C6EFD" w:rsidRDefault="00222BE5" w:rsidP="00CD42B2">
            <w:pPr>
              <w:spacing w:after="120" w:line="240" w:lineRule="auto"/>
              <w:rPr>
                <w:rFonts w:ascii="Arial" w:eastAsia="MS Mincho" w:hAnsi="Arial" w:cs="Times New Roman"/>
                <w:lang w:eastAsia="en-GB"/>
              </w:rPr>
            </w:pPr>
            <w:r w:rsidRPr="002C6EFD">
              <w:rPr>
                <w:rFonts w:ascii="Arial" w:eastAsia="Arial" w:hAnsi="Arial" w:cs="Arial"/>
                <w:caps/>
                <w:lang w:eastAsia="en-GB"/>
              </w:rPr>
              <w:t>To be completed by the school</w:t>
            </w:r>
            <w:r w:rsidR="00EF7D12">
              <w:rPr>
                <w:rFonts w:ascii="Arial" w:eastAsia="Arial" w:hAnsi="Arial" w:cs="Arial"/>
                <w:caps/>
                <w:lang w:eastAsia="en-GB"/>
              </w:rPr>
              <w:t xml:space="preserve"> / ACADEMY</w:t>
            </w:r>
          </w:p>
        </w:tc>
      </w:tr>
      <w:tr w:rsidR="00222BE5" w:rsidRPr="002C6EFD" w14:paraId="17BB948A" w14:textId="77777777" w:rsidTr="00132E3B">
        <w:tc>
          <w:tcPr>
            <w:tcW w:w="1646" w:type="dxa"/>
            <w:tcMar>
              <w:top w:w="114" w:type="dxa"/>
              <w:left w:w="108" w:type="dxa"/>
              <w:bottom w:w="114" w:type="dxa"/>
              <w:right w:w="108" w:type="dxa"/>
            </w:tcMar>
            <w:hideMark/>
          </w:tcPr>
          <w:p w14:paraId="45579371" w14:textId="77777777" w:rsidR="00222BE5" w:rsidRPr="002C6EFD" w:rsidRDefault="00222BE5" w:rsidP="00CD42B2">
            <w:pPr>
              <w:spacing w:after="60" w:line="240" w:lineRule="auto"/>
              <w:rPr>
                <w:rFonts w:ascii="Arial" w:eastAsia="MS Mincho" w:hAnsi="Arial" w:cs="Times New Roman"/>
                <w:lang w:eastAsia="en-GB"/>
              </w:rPr>
            </w:pPr>
            <w:r w:rsidRPr="002C6EFD">
              <w:rPr>
                <w:rFonts w:ascii="Arial" w:eastAsia="Arial" w:hAnsi="Arial" w:cs="Arial"/>
                <w:lang w:eastAsia="en-GB"/>
              </w:rPr>
              <w:t>Agreed actions from discussion with parents</w:t>
            </w:r>
            <w:r w:rsidR="00EF7D12">
              <w:rPr>
                <w:rFonts w:ascii="Arial" w:eastAsia="Arial" w:hAnsi="Arial" w:cs="Arial"/>
                <w:lang w:eastAsia="en-GB"/>
              </w:rPr>
              <w:t xml:space="preserve"> / carers</w:t>
            </w:r>
          </w:p>
        </w:tc>
        <w:tc>
          <w:tcPr>
            <w:tcW w:w="7248" w:type="dxa"/>
            <w:shd w:val="clear" w:color="auto" w:fill="auto"/>
            <w:tcMar>
              <w:top w:w="114" w:type="dxa"/>
              <w:left w:w="108" w:type="dxa"/>
              <w:bottom w:w="114" w:type="dxa"/>
              <w:right w:w="108" w:type="dxa"/>
            </w:tcMar>
            <w:hideMark/>
          </w:tcPr>
          <w:p w14:paraId="4BC0210E" w14:textId="77777777" w:rsidR="00222BE5" w:rsidRPr="002C6EFD" w:rsidRDefault="00222BE5" w:rsidP="00132E3B">
            <w:pPr>
              <w:rPr>
                <w:rFonts w:ascii="Arial" w:hAnsi="Arial" w:cs="Arial"/>
                <w:i/>
                <w:color w:val="FF0000"/>
              </w:rPr>
            </w:pPr>
            <w:r w:rsidRPr="002C6EFD">
              <w:rPr>
                <w:rFonts w:ascii="Arial" w:hAnsi="Arial" w:cs="Arial"/>
                <w:i/>
                <w:color w:val="FF0000"/>
              </w:rPr>
              <w:t xml:space="preserve">Include notes from discussions with parents </w:t>
            </w:r>
            <w:r w:rsidR="00EF7D12">
              <w:rPr>
                <w:rFonts w:ascii="Arial" w:hAnsi="Arial" w:cs="Arial"/>
                <w:i/>
                <w:color w:val="FF0000"/>
              </w:rPr>
              <w:t xml:space="preserve">/ carers </w:t>
            </w:r>
            <w:r w:rsidRPr="002C6EFD">
              <w:rPr>
                <w:rFonts w:ascii="Arial" w:hAnsi="Arial" w:cs="Arial"/>
                <w:i/>
                <w:color w:val="FF0000"/>
              </w:rPr>
              <w:t>and agreed actions taken.</w:t>
            </w:r>
          </w:p>
          <w:p w14:paraId="24C0E91C" w14:textId="77777777" w:rsidR="00222BE5" w:rsidRPr="002C6EFD" w:rsidRDefault="00222BE5" w:rsidP="00132E3B">
            <w:pPr>
              <w:rPr>
                <w:rFonts w:eastAsia="MS Mincho" w:cs="Times New Roman"/>
                <w:lang w:eastAsia="en-GB"/>
              </w:rPr>
            </w:pPr>
            <w:proofErr w:type="spellStart"/>
            <w:r w:rsidRPr="002C6EFD">
              <w:rPr>
                <w:rFonts w:ascii="Arial" w:hAnsi="Arial" w:cs="Arial"/>
                <w:i/>
                <w:color w:val="FF0000"/>
              </w:rPr>
              <w:t>Eg</w:t>
            </w:r>
            <w:proofErr w:type="spellEnd"/>
            <w:r w:rsidRPr="002C6EFD">
              <w:rPr>
                <w:rFonts w:ascii="Arial" w:hAnsi="Arial" w:cs="Arial"/>
                <w:i/>
                <w:color w:val="FF0000"/>
              </w:rPr>
              <w:t xml:space="preserve">: Joe Bloggs will be taking part in all relationships lessons, including those covering the physical changes that take place in puberty. </w:t>
            </w:r>
            <w:r w:rsidR="002C6EFD">
              <w:rPr>
                <w:rFonts w:ascii="Arial" w:hAnsi="Arial" w:cs="Arial"/>
                <w:i/>
                <w:color w:val="FF0000"/>
              </w:rPr>
              <w:t xml:space="preserve"> </w:t>
            </w:r>
            <w:r w:rsidRPr="002C6EFD">
              <w:rPr>
                <w:rFonts w:ascii="Arial" w:hAnsi="Arial" w:cs="Arial"/>
                <w:i/>
                <w:color w:val="FF0000"/>
              </w:rPr>
              <w:t>During the sex education lessons, he will be working independently on a project in the Year 5 classroom</w:t>
            </w:r>
          </w:p>
        </w:tc>
      </w:tr>
      <w:tr w:rsidR="00222BE5" w:rsidRPr="002C6EFD" w14:paraId="1353FB9C" w14:textId="77777777" w:rsidTr="00CD42B2">
        <w:tc>
          <w:tcPr>
            <w:tcW w:w="1646" w:type="dxa"/>
            <w:tcMar>
              <w:top w:w="114" w:type="dxa"/>
              <w:left w:w="108" w:type="dxa"/>
              <w:bottom w:w="114" w:type="dxa"/>
              <w:right w:w="108" w:type="dxa"/>
            </w:tcMar>
          </w:tcPr>
          <w:p w14:paraId="123E42E9" w14:textId="77777777" w:rsidR="00222BE5" w:rsidRPr="002C6EFD" w:rsidRDefault="00222BE5" w:rsidP="00CD42B2">
            <w:pPr>
              <w:spacing w:after="60" w:line="240" w:lineRule="auto"/>
              <w:rPr>
                <w:rFonts w:ascii="Arial" w:eastAsia="Arial" w:hAnsi="Arial" w:cs="Arial"/>
                <w:lang w:eastAsia="en-GB"/>
              </w:rPr>
            </w:pPr>
            <w:r w:rsidRPr="002C6EFD">
              <w:rPr>
                <w:rFonts w:ascii="Arial" w:eastAsia="Arial" w:hAnsi="Arial" w:cs="Arial"/>
                <w:lang w:eastAsia="en-GB"/>
              </w:rPr>
              <w:t>Headteacher / Head of School signature</w:t>
            </w:r>
          </w:p>
        </w:tc>
        <w:tc>
          <w:tcPr>
            <w:tcW w:w="7248" w:type="dxa"/>
            <w:tcMar>
              <w:top w:w="114" w:type="dxa"/>
              <w:left w:w="108" w:type="dxa"/>
              <w:bottom w:w="114" w:type="dxa"/>
              <w:right w:w="108" w:type="dxa"/>
            </w:tcMar>
          </w:tcPr>
          <w:p w14:paraId="799990C6" w14:textId="77777777" w:rsidR="00222BE5" w:rsidRPr="002C6EFD" w:rsidRDefault="00222BE5" w:rsidP="00CD42B2">
            <w:pPr>
              <w:spacing w:after="60" w:line="240" w:lineRule="auto"/>
              <w:rPr>
                <w:rFonts w:ascii="Arial" w:eastAsia="Arial" w:hAnsi="Arial" w:cs="Arial"/>
                <w:lang w:eastAsia="en-GB"/>
              </w:rPr>
            </w:pPr>
          </w:p>
        </w:tc>
      </w:tr>
    </w:tbl>
    <w:p w14:paraId="17E856EE" w14:textId="77777777" w:rsidR="00222BE5" w:rsidRPr="002C6EFD" w:rsidRDefault="00222BE5" w:rsidP="00222BE5">
      <w:pPr>
        <w:spacing w:after="120" w:line="240" w:lineRule="auto"/>
        <w:rPr>
          <w:rFonts w:ascii="Arial" w:eastAsia="Arial" w:hAnsi="Arial" w:cs="Arial"/>
          <w:lang w:eastAsia="en-GB"/>
        </w:rPr>
      </w:pPr>
    </w:p>
    <w:p w14:paraId="475BB856" w14:textId="77777777" w:rsidR="00D705E9" w:rsidRPr="002C6EFD" w:rsidRDefault="00D705E9" w:rsidP="00037C21">
      <w:pPr>
        <w:spacing w:after="0" w:line="276" w:lineRule="auto"/>
        <w:ind w:left="-5" w:hanging="10"/>
        <w:rPr>
          <w:rFonts w:ascii="Arial" w:eastAsia="Arial" w:hAnsi="Arial" w:cs="Arial"/>
          <w:color w:val="000000"/>
          <w:lang w:eastAsia="en-GB"/>
        </w:rPr>
      </w:pPr>
    </w:p>
    <w:p w14:paraId="24BB86D9" w14:textId="77777777" w:rsidR="00D705E9" w:rsidRPr="002C6EFD" w:rsidRDefault="00D705E9" w:rsidP="00037C21">
      <w:pPr>
        <w:spacing w:after="0" w:line="276" w:lineRule="auto"/>
        <w:ind w:left="-5" w:hanging="10"/>
        <w:rPr>
          <w:rFonts w:ascii="Arial" w:eastAsia="Arial" w:hAnsi="Arial" w:cs="Arial"/>
          <w:color w:val="000000"/>
          <w:lang w:eastAsia="en-GB"/>
        </w:rPr>
      </w:pPr>
    </w:p>
    <w:p w14:paraId="4930F0DF" w14:textId="77777777" w:rsidR="00D705E9" w:rsidRPr="002C6EFD" w:rsidRDefault="00D705E9" w:rsidP="00037C21">
      <w:pPr>
        <w:spacing w:after="0" w:line="276" w:lineRule="auto"/>
        <w:ind w:left="-5" w:hanging="10"/>
        <w:rPr>
          <w:rFonts w:ascii="Arial" w:eastAsia="Arial" w:hAnsi="Arial" w:cs="Arial"/>
          <w:color w:val="000000"/>
          <w:lang w:eastAsia="en-GB"/>
        </w:rPr>
      </w:pPr>
    </w:p>
    <w:p w14:paraId="75958422" w14:textId="77777777" w:rsidR="0007741C" w:rsidRPr="002C6EFD" w:rsidRDefault="003D3F64" w:rsidP="00016CAD">
      <w:pPr>
        <w:spacing w:after="0" w:line="276" w:lineRule="auto"/>
        <w:rPr>
          <w:rFonts w:ascii="Arial" w:hAnsi="Arial" w:cs="Arial"/>
        </w:rPr>
      </w:pPr>
      <w:r w:rsidRPr="002C6EFD">
        <w:rPr>
          <w:rFonts w:ascii="Arial" w:hAnsi="Arial" w:cs="Arial"/>
        </w:rPr>
        <w:br w:type="page"/>
      </w:r>
    </w:p>
    <w:p w14:paraId="03FB067D" w14:textId="77777777" w:rsidR="0007741C" w:rsidRPr="002C6EFD" w:rsidRDefault="00E172D4" w:rsidP="00016CAD">
      <w:pPr>
        <w:spacing w:after="0" w:line="276" w:lineRule="auto"/>
        <w:rPr>
          <w:rFonts w:ascii="Arial" w:hAnsi="Arial" w:cs="Arial"/>
        </w:rPr>
      </w:pPr>
      <w:r w:rsidRPr="002C6EFD">
        <w:rPr>
          <w:rFonts w:ascii="Arial" w:hAnsi="Arial" w:cs="Arial"/>
          <w:noProof/>
          <w:lang w:eastAsia="en-GB"/>
        </w:rPr>
        <w:lastRenderedPageBreak/>
        <w:drawing>
          <wp:anchor distT="0" distB="0" distL="114300" distR="114300" simplePos="0" relativeHeight="251658240" behindDoc="0" locked="0" layoutInCell="1" allowOverlap="1" wp14:anchorId="12E6C22A" wp14:editId="39B37104">
            <wp:simplePos x="0" y="0"/>
            <wp:positionH relativeFrom="column">
              <wp:posOffset>3726180</wp:posOffset>
            </wp:positionH>
            <wp:positionV relativeFrom="paragraph">
              <wp:posOffset>0</wp:posOffset>
            </wp:positionV>
            <wp:extent cx="2240280" cy="63213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40280" cy="632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49FE2" w14:textId="77777777" w:rsidR="00E172D4" w:rsidRPr="002C6EFD" w:rsidRDefault="00222BE5">
      <w:pPr>
        <w:pStyle w:val="Default"/>
        <w:rPr>
          <w:rFonts w:ascii="Arial" w:hAnsi="Arial" w:cs="Arial"/>
          <w:b/>
          <w:bCs/>
        </w:rPr>
      </w:pPr>
      <w:r w:rsidRPr="002C6EFD">
        <w:rPr>
          <w:rFonts w:ascii="Arial" w:hAnsi="Arial" w:cs="Arial"/>
          <w:b/>
          <w:bCs/>
        </w:rPr>
        <w:t>Appendix 5</w:t>
      </w:r>
    </w:p>
    <w:p w14:paraId="0DE67CF8" w14:textId="77777777" w:rsidR="00E172D4" w:rsidRPr="002C6EFD" w:rsidRDefault="00E172D4" w:rsidP="00E172D4">
      <w:pPr>
        <w:pStyle w:val="Default"/>
        <w:rPr>
          <w:b/>
          <w:bCs/>
          <w:sz w:val="23"/>
          <w:szCs w:val="23"/>
        </w:rPr>
      </w:pPr>
    </w:p>
    <w:p w14:paraId="5E54DDBB" w14:textId="77777777" w:rsidR="00E172D4" w:rsidRPr="002C6EFD" w:rsidRDefault="00E172D4" w:rsidP="00E172D4">
      <w:pPr>
        <w:pStyle w:val="Default"/>
        <w:rPr>
          <w:b/>
          <w:bCs/>
          <w:sz w:val="23"/>
          <w:szCs w:val="23"/>
        </w:rPr>
      </w:pPr>
    </w:p>
    <w:p w14:paraId="78CB2C24" w14:textId="77777777" w:rsidR="00E172D4" w:rsidRPr="002C6EFD" w:rsidRDefault="00E172D4" w:rsidP="00E172D4">
      <w:pPr>
        <w:pStyle w:val="Default"/>
        <w:rPr>
          <w:b/>
          <w:bCs/>
          <w:sz w:val="23"/>
          <w:szCs w:val="23"/>
        </w:rPr>
      </w:pPr>
    </w:p>
    <w:p w14:paraId="25695FC9" w14:textId="77777777" w:rsidR="00E172D4" w:rsidRPr="002C6EFD" w:rsidRDefault="00E172D4" w:rsidP="00CD42B2">
      <w:pPr>
        <w:pStyle w:val="Default"/>
        <w:spacing w:line="276" w:lineRule="auto"/>
        <w:jc w:val="center"/>
        <w:rPr>
          <w:color w:val="2F5496" w:themeColor="accent5" w:themeShade="BF"/>
          <w:sz w:val="14"/>
          <w:szCs w:val="14"/>
        </w:rPr>
      </w:pPr>
      <w:r w:rsidRPr="002C6EFD">
        <w:rPr>
          <w:b/>
          <w:bCs/>
          <w:color w:val="2F5496" w:themeColor="accent5" w:themeShade="BF"/>
          <w:sz w:val="23"/>
          <w:szCs w:val="23"/>
        </w:rPr>
        <w:t>A CHARTER FOR FAITH SENSITIVE AND INCLUSIVE RELATIONSHIPS EDUCATION, RELATIONSHIPS AND SEX EDUCATION (RSE) AND HEALTH EDUCATION (RSHE)</w:t>
      </w:r>
      <w:r w:rsidRPr="002C6EFD">
        <w:rPr>
          <w:b/>
          <w:bCs/>
          <w:color w:val="2F5496" w:themeColor="accent5" w:themeShade="BF"/>
          <w:sz w:val="14"/>
          <w:szCs w:val="14"/>
        </w:rPr>
        <w:t>1</w:t>
      </w:r>
    </w:p>
    <w:p w14:paraId="568C5B7D" w14:textId="77777777" w:rsidR="00E172D4" w:rsidRPr="002C6EFD" w:rsidRDefault="00E172D4" w:rsidP="00CD42B2">
      <w:pPr>
        <w:pStyle w:val="Default"/>
        <w:spacing w:line="276" w:lineRule="auto"/>
        <w:rPr>
          <w:sz w:val="23"/>
          <w:szCs w:val="23"/>
        </w:rPr>
      </w:pPr>
    </w:p>
    <w:p w14:paraId="619EB076" w14:textId="77777777" w:rsidR="00E172D4" w:rsidRPr="002C6EFD" w:rsidRDefault="00EF7D12" w:rsidP="00CD42B2">
      <w:pPr>
        <w:pStyle w:val="Default"/>
        <w:spacing w:line="276" w:lineRule="auto"/>
        <w:rPr>
          <w:sz w:val="23"/>
          <w:szCs w:val="23"/>
        </w:rPr>
      </w:pPr>
      <w:r>
        <w:rPr>
          <w:sz w:val="23"/>
          <w:szCs w:val="23"/>
        </w:rPr>
        <w:t>W</w:t>
      </w:r>
      <w:r w:rsidR="00E172D4" w:rsidRPr="002C6EFD">
        <w:rPr>
          <w:sz w:val="23"/>
          <w:szCs w:val="23"/>
        </w:rPr>
        <w:t xml:space="preserve">e seek to provide Relationships Education, Relationships and Sex Education (RSE) and Health Education (RSHE), which will enable all pupils to flourish. </w:t>
      </w:r>
    </w:p>
    <w:p w14:paraId="1FE487D8" w14:textId="77777777" w:rsidR="00E172D4" w:rsidRPr="002C6EFD" w:rsidRDefault="00E172D4" w:rsidP="00CD42B2">
      <w:pPr>
        <w:pStyle w:val="Default"/>
        <w:spacing w:line="276" w:lineRule="auto"/>
        <w:rPr>
          <w:sz w:val="23"/>
          <w:szCs w:val="23"/>
        </w:rPr>
      </w:pPr>
    </w:p>
    <w:p w14:paraId="1D3C2F4E" w14:textId="77777777" w:rsidR="00E172D4" w:rsidRPr="002C6EFD" w:rsidRDefault="00E172D4" w:rsidP="00CD42B2">
      <w:pPr>
        <w:pStyle w:val="Default"/>
        <w:spacing w:line="276" w:lineRule="auto"/>
        <w:rPr>
          <w:b/>
          <w:bCs/>
          <w:sz w:val="23"/>
          <w:szCs w:val="23"/>
        </w:rPr>
      </w:pPr>
      <w:r w:rsidRPr="002C6EFD">
        <w:rPr>
          <w:b/>
          <w:bCs/>
          <w:sz w:val="23"/>
          <w:szCs w:val="23"/>
        </w:rPr>
        <w:t xml:space="preserve">We commit: </w:t>
      </w:r>
    </w:p>
    <w:p w14:paraId="28EF81E7" w14:textId="77777777" w:rsidR="00E172D4" w:rsidRPr="002C6EFD" w:rsidRDefault="00E172D4" w:rsidP="00CD42B2">
      <w:pPr>
        <w:pStyle w:val="Default"/>
        <w:spacing w:line="276" w:lineRule="auto"/>
        <w:rPr>
          <w:sz w:val="23"/>
          <w:szCs w:val="23"/>
        </w:rPr>
      </w:pPr>
    </w:p>
    <w:p w14:paraId="07574819" w14:textId="77777777" w:rsidR="00E172D4" w:rsidRPr="002C6EFD" w:rsidRDefault="00E172D4" w:rsidP="00CD42B2">
      <w:pPr>
        <w:pStyle w:val="Default"/>
        <w:spacing w:line="276" w:lineRule="auto"/>
        <w:rPr>
          <w:sz w:val="23"/>
          <w:szCs w:val="23"/>
        </w:rPr>
      </w:pPr>
      <w:r w:rsidRPr="002C6EFD">
        <w:rPr>
          <w:sz w:val="23"/>
          <w:szCs w:val="23"/>
        </w:rPr>
        <w:t xml:space="preserve">1. </w:t>
      </w:r>
      <w:r w:rsidRPr="002C6EFD">
        <w:rPr>
          <w:b/>
          <w:bCs/>
          <w:sz w:val="23"/>
          <w:szCs w:val="23"/>
        </w:rPr>
        <w:t>To work in partnership with parents and carers</w:t>
      </w:r>
      <w:r w:rsidRPr="002C6EFD">
        <w:rPr>
          <w:sz w:val="23"/>
          <w:szCs w:val="23"/>
        </w:rPr>
        <w:t xml:space="preserve">. </w:t>
      </w:r>
      <w:r w:rsidR="00132E3B" w:rsidRPr="002C6EFD">
        <w:rPr>
          <w:sz w:val="23"/>
          <w:szCs w:val="23"/>
        </w:rPr>
        <w:t xml:space="preserve"> </w:t>
      </w:r>
      <w:r w:rsidRPr="002C6EFD">
        <w:rPr>
          <w:sz w:val="23"/>
          <w:szCs w:val="23"/>
        </w:rPr>
        <w:t xml:space="preserve">This will involve dialogue with parents and carers through all stages of policy development as well as discussing the resources used to teach their children and how they can contribute at home. </w:t>
      </w:r>
      <w:r w:rsidR="00132E3B" w:rsidRPr="002C6EFD">
        <w:rPr>
          <w:sz w:val="23"/>
          <w:szCs w:val="23"/>
        </w:rPr>
        <w:t xml:space="preserve"> </w:t>
      </w:r>
      <w:r w:rsidRPr="002C6EFD">
        <w:rPr>
          <w:sz w:val="23"/>
          <w:szCs w:val="23"/>
        </w:rPr>
        <w:t xml:space="preserve">It must, however, be recognised that the law specifies that what is taught and how it is taught is ultimately a decision for the school. </w:t>
      </w:r>
    </w:p>
    <w:p w14:paraId="3A759E01" w14:textId="77777777" w:rsidR="00E172D4" w:rsidRPr="002C6EFD" w:rsidRDefault="00E172D4" w:rsidP="00CD42B2">
      <w:pPr>
        <w:pStyle w:val="Default"/>
        <w:spacing w:line="276" w:lineRule="auto"/>
        <w:rPr>
          <w:sz w:val="23"/>
          <w:szCs w:val="23"/>
        </w:rPr>
      </w:pPr>
    </w:p>
    <w:p w14:paraId="4D3B6BAC" w14:textId="77777777" w:rsidR="00E172D4" w:rsidRPr="002C6EFD" w:rsidRDefault="00E172D4" w:rsidP="00CD42B2">
      <w:pPr>
        <w:pStyle w:val="Default"/>
        <w:spacing w:line="276" w:lineRule="auto"/>
        <w:rPr>
          <w:sz w:val="23"/>
          <w:szCs w:val="23"/>
        </w:rPr>
      </w:pPr>
      <w:r w:rsidRPr="002C6EFD">
        <w:rPr>
          <w:sz w:val="23"/>
          <w:szCs w:val="23"/>
        </w:rPr>
        <w:t xml:space="preserve">2. </w:t>
      </w:r>
      <w:r w:rsidRPr="002C6EFD">
        <w:rPr>
          <w:b/>
          <w:bCs/>
          <w:sz w:val="23"/>
          <w:szCs w:val="23"/>
        </w:rPr>
        <w:t>That RSHE will be delivered professionally and as an identifiable part of PSHE</w:t>
      </w:r>
      <w:r w:rsidRPr="002C6EFD">
        <w:rPr>
          <w:sz w:val="23"/>
          <w:szCs w:val="23"/>
        </w:rPr>
        <w:t xml:space="preserve">. It will be led, resourced and reported to parents in the same way as any other subject. </w:t>
      </w:r>
      <w:r w:rsidR="00132E3B" w:rsidRPr="002C6EFD">
        <w:rPr>
          <w:sz w:val="23"/>
          <w:szCs w:val="23"/>
        </w:rPr>
        <w:t xml:space="preserve"> </w:t>
      </w:r>
      <w:r w:rsidRPr="002C6EFD">
        <w:rPr>
          <w:sz w:val="23"/>
          <w:szCs w:val="23"/>
        </w:rPr>
        <w:t>There will be a planned programme delivered in a carefully sequenced way.</w:t>
      </w:r>
      <w:r w:rsidR="00132E3B" w:rsidRPr="002C6EFD">
        <w:rPr>
          <w:sz w:val="23"/>
          <w:szCs w:val="23"/>
        </w:rPr>
        <w:t xml:space="preserve"> </w:t>
      </w:r>
      <w:r w:rsidRPr="002C6EFD">
        <w:rPr>
          <w:sz w:val="23"/>
          <w:szCs w:val="23"/>
        </w:rPr>
        <w:t xml:space="preserve"> Staff will receive regular training in RSHE and PSHE. </w:t>
      </w:r>
      <w:r w:rsidR="00132E3B" w:rsidRPr="002C6EFD">
        <w:rPr>
          <w:sz w:val="23"/>
          <w:szCs w:val="23"/>
        </w:rPr>
        <w:t xml:space="preserve"> </w:t>
      </w:r>
      <w:r w:rsidRPr="002C6EFD">
        <w:rPr>
          <w:sz w:val="23"/>
          <w:szCs w:val="23"/>
        </w:rPr>
        <w:t xml:space="preserve">Any expert visitors or trainers invited into the school to enhance and supplement the programme will be expected to respect the schools published policy for RSHE. </w:t>
      </w:r>
    </w:p>
    <w:p w14:paraId="7B9E811E" w14:textId="77777777" w:rsidR="00E172D4" w:rsidRPr="002C6EFD" w:rsidRDefault="00E172D4" w:rsidP="00CD42B2">
      <w:pPr>
        <w:pStyle w:val="Default"/>
        <w:spacing w:line="276" w:lineRule="auto"/>
        <w:rPr>
          <w:sz w:val="23"/>
          <w:szCs w:val="23"/>
        </w:rPr>
      </w:pPr>
    </w:p>
    <w:p w14:paraId="0ACC61B9" w14:textId="77777777" w:rsidR="00E172D4" w:rsidRPr="002C6EFD" w:rsidRDefault="00E172D4" w:rsidP="00CD42B2">
      <w:pPr>
        <w:pStyle w:val="Default"/>
        <w:spacing w:line="276" w:lineRule="auto"/>
        <w:rPr>
          <w:sz w:val="23"/>
          <w:szCs w:val="23"/>
        </w:rPr>
      </w:pPr>
      <w:r w:rsidRPr="002C6EFD">
        <w:rPr>
          <w:sz w:val="23"/>
          <w:szCs w:val="23"/>
        </w:rPr>
        <w:t xml:space="preserve">3. </w:t>
      </w:r>
      <w:r w:rsidRPr="002C6EFD">
        <w:rPr>
          <w:b/>
          <w:bCs/>
          <w:sz w:val="23"/>
          <w:szCs w:val="23"/>
        </w:rPr>
        <w:t>That RSHE will be delivered in a way that affords dignity and shows respect to all who make up our diverse community.</w:t>
      </w:r>
      <w:r w:rsidR="00132E3B" w:rsidRPr="002C6EFD">
        <w:rPr>
          <w:b/>
          <w:bCs/>
          <w:sz w:val="23"/>
          <w:szCs w:val="23"/>
        </w:rPr>
        <w:t xml:space="preserve"> </w:t>
      </w:r>
      <w:r w:rsidRPr="002C6EFD">
        <w:rPr>
          <w:b/>
          <w:bCs/>
          <w:sz w:val="23"/>
          <w:szCs w:val="23"/>
        </w:rPr>
        <w:t xml:space="preserve"> </w:t>
      </w:r>
      <w:r w:rsidRPr="002C6EFD">
        <w:rPr>
          <w:sz w:val="23"/>
          <w:szCs w:val="23"/>
        </w:rPr>
        <w:t>It will not discriminate against any of the protected characteristics in the Equality Act</w:t>
      </w:r>
      <w:proofErr w:type="gramStart"/>
      <w:r w:rsidRPr="002C6EFD">
        <w:rPr>
          <w:sz w:val="14"/>
          <w:szCs w:val="14"/>
        </w:rPr>
        <w:t xml:space="preserve">2 </w:t>
      </w:r>
      <w:r w:rsidR="002C6EFD">
        <w:rPr>
          <w:sz w:val="14"/>
          <w:szCs w:val="14"/>
        </w:rPr>
        <w:t xml:space="preserve"> </w:t>
      </w:r>
      <w:r w:rsidRPr="002C6EFD">
        <w:rPr>
          <w:sz w:val="23"/>
          <w:szCs w:val="23"/>
        </w:rPr>
        <w:t>and</w:t>
      </w:r>
      <w:proofErr w:type="gramEnd"/>
      <w:r w:rsidRPr="002C6EFD">
        <w:rPr>
          <w:sz w:val="23"/>
          <w:szCs w:val="23"/>
        </w:rPr>
        <w:t xml:space="preserve"> will be sensitive to the faith and beliefs of those in the wider school community. </w:t>
      </w:r>
      <w:r w:rsidR="00132E3B" w:rsidRPr="002C6EFD">
        <w:rPr>
          <w:sz w:val="23"/>
          <w:szCs w:val="23"/>
        </w:rPr>
        <w:t xml:space="preserve"> </w:t>
      </w:r>
      <w:r w:rsidRPr="002C6EFD">
        <w:rPr>
          <w:sz w:val="23"/>
          <w:szCs w:val="23"/>
        </w:rPr>
        <w:t>RSHE will seek to explain fairly the tenets and varying interpretations of religious communities on matters of sex and relationships and teach these viewpoints with respect.</w:t>
      </w:r>
      <w:r w:rsidR="00132E3B" w:rsidRPr="002C6EFD">
        <w:rPr>
          <w:sz w:val="23"/>
          <w:szCs w:val="23"/>
        </w:rPr>
        <w:t xml:space="preserve"> </w:t>
      </w:r>
      <w:r w:rsidRPr="002C6EFD">
        <w:rPr>
          <w:sz w:val="23"/>
          <w:szCs w:val="23"/>
        </w:rPr>
        <w:t xml:space="preserve"> It will value the importance of faithfulness as the underpinning and backdrop for relationships.</w:t>
      </w:r>
      <w:r w:rsidR="00132E3B" w:rsidRPr="002C6EFD">
        <w:rPr>
          <w:sz w:val="23"/>
          <w:szCs w:val="23"/>
        </w:rPr>
        <w:t xml:space="preserve"> </w:t>
      </w:r>
      <w:r w:rsidRPr="002C6EFD">
        <w:rPr>
          <w:sz w:val="23"/>
          <w:szCs w:val="23"/>
        </w:rPr>
        <w:t xml:space="preserve"> It will encourage pupils to develop the skills needed to disagree without being disagreeable, to appreciate the lived experience of other people and to live well together. </w:t>
      </w:r>
    </w:p>
    <w:p w14:paraId="5DCDB991" w14:textId="77777777" w:rsidR="00E172D4" w:rsidRPr="002C6EFD" w:rsidRDefault="00E172D4" w:rsidP="00CD42B2">
      <w:pPr>
        <w:pStyle w:val="Default"/>
        <w:spacing w:line="276" w:lineRule="auto"/>
        <w:rPr>
          <w:sz w:val="23"/>
          <w:szCs w:val="23"/>
        </w:rPr>
      </w:pPr>
    </w:p>
    <w:p w14:paraId="3854D4D4" w14:textId="77777777" w:rsidR="00E172D4" w:rsidRPr="002C6EFD" w:rsidRDefault="00E172D4" w:rsidP="00CD42B2">
      <w:pPr>
        <w:pStyle w:val="Default"/>
        <w:spacing w:line="276" w:lineRule="auto"/>
        <w:rPr>
          <w:sz w:val="23"/>
          <w:szCs w:val="23"/>
        </w:rPr>
      </w:pPr>
      <w:r w:rsidRPr="002C6EFD">
        <w:rPr>
          <w:sz w:val="23"/>
          <w:szCs w:val="23"/>
        </w:rPr>
        <w:t xml:space="preserve">4. </w:t>
      </w:r>
      <w:r w:rsidRPr="002C6EFD">
        <w:rPr>
          <w:b/>
          <w:bCs/>
          <w:sz w:val="23"/>
          <w:szCs w:val="23"/>
        </w:rPr>
        <w:t>That RSHE will seek to build resilience in our pupils to help them form healthy relationships, to keep themselves safe and resist the harmful influence of pornography in all its forms</w:t>
      </w:r>
      <w:r w:rsidRPr="002C6EFD">
        <w:rPr>
          <w:sz w:val="23"/>
          <w:szCs w:val="23"/>
        </w:rPr>
        <w:t xml:space="preserve">. </w:t>
      </w:r>
      <w:r w:rsidR="00132E3B" w:rsidRPr="002C6EFD">
        <w:rPr>
          <w:sz w:val="23"/>
          <w:szCs w:val="23"/>
        </w:rPr>
        <w:t xml:space="preserve"> </w:t>
      </w:r>
      <w:r w:rsidRPr="002C6EFD">
        <w:rPr>
          <w:sz w:val="23"/>
          <w:szCs w:val="23"/>
        </w:rPr>
        <w:t xml:space="preserve">It will give pupils opportunities to reflect on values and influences including their peers, the media, the internet, faith and culture that may have shaped their attitudes to gender, relationships and sex. </w:t>
      </w:r>
      <w:r w:rsidR="00132E3B" w:rsidRPr="002C6EFD">
        <w:rPr>
          <w:sz w:val="23"/>
          <w:szCs w:val="23"/>
        </w:rPr>
        <w:t xml:space="preserve"> </w:t>
      </w:r>
      <w:r w:rsidRPr="002C6EFD">
        <w:rPr>
          <w:sz w:val="23"/>
          <w:szCs w:val="23"/>
        </w:rPr>
        <w:t xml:space="preserve">It will promote the development of the wisdom and skills our pupils need to make their own informed decisions. </w:t>
      </w:r>
    </w:p>
    <w:p w14:paraId="2975AB19" w14:textId="77777777" w:rsidR="00E172D4" w:rsidRPr="002C6EFD" w:rsidRDefault="00E172D4" w:rsidP="00E172D4">
      <w:pPr>
        <w:pStyle w:val="Default"/>
        <w:rPr>
          <w:rFonts w:cstheme="minorBidi"/>
          <w:color w:val="auto"/>
        </w:rPr>
      </w:pPr>
      <w:r w:rsidRPr="002C6EFD">
        <w:rPr>
          <w:rFonts w:cstheme="minorBidi"/>
          <w:color w:val="auto"/>
        </w:rPr>
        <w:t>___________________________</w:t>
      </w:r>
    </w:p>
    <w:p w14:paraId="2231AF02" w14:textId="77777777" w:rsidR="00E172D4" w:rsidRPr="002C6EFD" w:rsidRDefault="00E172D4" w:rsidP="00E172D4">
      <w:pPr>
        <w:pStyle w:val="Default"/>
        <w:rPr>
          <w:sz w:val="20"/>
          <w:szCs w:val="20"/>
        </w:rPr>
      </w:pPr>
      <w:r w:rsidRPr="002C6EFD">
        <w:rPr>
          <w:sz w:val="12"/>
          <w:szCs w:val="12"/>
        </w:rPr>
        <w:t xml:space="preserve">1 </w:t>
      </w:r>
      <w:r w:rsidRPr="002C6EFD">
        <w:rPr>
          <w:sz w:val="20"/>
          <w:szCs w:val="20"/>
        </w:rPr>
        <w:t xml:space="preserve">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p w14:paraId="671399CB" w14:textId="77777777" w:rsidR="00E172D4" w:rsidRPr="002C6EFD" w:rsidRDefault="00E172D4" w:rsidP="00E172D4">
      <w:pPr>
        <w:pStyle w:val="Default"/>
        <w:rPr>
          <w:rFonts w:cstheme="minorBidi"/>
          <w:color w:val="auto"/>
        </w:rPr>
      </w:pPr>
      <w:r w:rsidRPr="002C6EFD">
        <w:rPr>
          <w:sz w:val="12"/>
          <w:szCs w:val="12"/>
        </w:rPr>
        <w:t xml:space="preserve">2 </w:t>
      </w:r>
      <w:r w:rsidRPr="002C6EFD">
        <w:rPr>
          <w:sz w:val="20"/>
          <w:szCs w:val="20"/>
        </w:rPr>
        <w:t xml:space="preserve">The protected characteristics are age, disability, gender reassignment, race, religion or belief, sex, sexual orientation, marriage and civil partnership and pregnancy and maternity. </w:t>
      </w:r>
      <w:r w:rsidRPr="002C6EFD">
        <w:t xml:space="preserve"> </w:t>
      </w:r>
    </w:p>
    <w:p w14:paraId="75FFF82E" w14:textId="77777777" w:rsidR="00E172D4" w:rsidRPr="002C6EFD" w:rsidRDefault="00E172D4" w:rsidP="00E172D4">
      <w:pPr>
        <w:pStyle w:val="Default"/>
        <w:pageBreakBefore/>
        <w:rPr>
          <w:rFonts w:cstheme="minorBidi"/>
          <w:color w:val="auto"/>
        </w:rPr>
      </w:pPr>
    </w:p>
    <w:p w14:paraId="77E0EB14" w14:textId="77777777" w:rsidR="00E172D4" w:rsidRPr="002C6EFD" w:rsidRDefault="00E172D4" w:rsidP="00CD42B2">
      <w:pPr>
        <w:pStyle w:val="Default"/>
        <w:spacing w:line="276" w:lineRule="auto"/>
        <w:rPr>
          <w:color w:val="auto"/>
          <w:sz w:val="23"/>
          <w:szCs w:val="23"/>
        </w:rPr>
      </w:pPr>
      <w:r w:rsidRPr="002C6EFD">
        <w:rPr>
          <w:color w:val="auto"/>
          <w:sz w:val="23"/>
          <w:szCs w:val="23"/>
        </w:rPr>
        <w:t xml:space="preserve">5. </w:t>
      </w:r>
      <w:r w:rsidRPr="002C6EFD">
        <w:rPr>
          <w:b/>
          <w:bCs/>
          <w:color w:val="auto"/>
          <w:sz w:val="23"/>
          <w:szCs w:val="23"/>
        </w:rPr>
        <w:t>That RSHE will promote healthy resilient relationships set in the context of character and virtue development</w:t>
      </w:r>
      <w:r w:rsidRPr="002C6EFD">
        <w:rPr>
          <w:color w:val="auto"/>
          <w:sz w:val="23"/>
          <w:szCs w:val="23"/>
        </w:rPr>
        <w:t>.</w:t>
      </w:r>
      <w:r w:rsidR="00132E3B" w:rsidRPr="002C6EFD">
        <w:rPr>
          <w:color w:val="auto"/>
          <w:sz w:val="23"/>
          <w:szCs w:val="23"/>
        </w:rPr>
        <w:t xml:space="preserve"> </w:t>
      </w:r>
      <w:r w:rsidRPr="002C6EFD">
        <w:rPr>
          <w:color w:val="auto"/>
          <w:sz w:val="23"/>
          <w:szCs w:val="23"/>
        </w:rPr>
        <w:t xml:space="preserve"> It will reflect the vision and associated values of the school, promote reverence for the gift of human sexuality and encourage relationships that are hopeful and aspirational.</w:t>
      </w:r>
      <w:r w:rsidR="00132E3B" w:rsidRPr="002C6EFD">
        <w:rPr>
          <w:color w:val="auto"/>
          <w:sz w:val="23"/>
          <w:szCs w:val="23"/>
        </w:rPr>
        <w:t xml:space="preserve"> </w:t>
      </w:r>
      <w:r w:rsidRPr="002C6EFD">
        <w:rPr>
          <w:color w:val="auto"/>
          <w:sz w:val="23"/>
          <w:szCs w:val="23"/>
        </w:rPr>
        <w:t xml:space="preserve"> Based on the school’s values it will seek to develop character within a moral framework based on virtues such as honesty, integrity, self-control, courage, humility, kindness, forgiveness, generosity and a sense of justice but does not seek to teach only one moral position. </w:t>
      </w:r>
    </w:p>
    <w:p w14:paraId="0AA74D8A" w14:textId="77777777" w:rsidR="00E172D4" w:rsidRPr="002C6EFD" w:rsidRDefault="00E172D4" w:rsidP="00CD42B2">
      <w:pPr>
        <w:pStyle w:val="Default"/>
        <w:spacing w:line="276" w:lineRule="auto"/>
        <w:rPr>
          <w:color w:val="auto"/>
          <w:sz w:val="23"/>
          <w:szCs w:val="23"/>
        </w:rPr>
      </w:pPr>
    </w:p>
    <w:p w14:paraId="4F565091" w14:textId="77777777" w:rsidR="00E172D4" w:rsidRPr="002C6EFD" w:rsidRDefault="00E172D4" w:rsidP="00CD42B2">
      <w:pPr>
        <w:pStyle w:val="Default"/>
        <w:spacing w:line="276" w:lineRule="auto"/>
        <w:rPr>
          <w:color w:val="auto"/>
          <w:sz w:val="23"/>
          <w:szCs w:val="23"/>
        </w:rPr>
      </w:pPr>
      <w:r w:rsidRPr="002C6EFD">
        <w:rPr>
          <w:color w:val="auto"/>
          <w:sz w:val="23"/>
          <w:szCs w:val="23"/>
        </w:rPr>
        <w:t xml:space="preserve">6. </w:t>
      </w:r>
      <w:r w:rsidRPr="002C6EFD">
        <w:rPr>
          <w:b/>
          <w:bCs/>
          <w:color w:val="auto"/>
          <w:sz w:val="23"/>
          <w:szCs w:val="23"/>
        </w:rPr>
        <w:t>That RSHE will be based on honest and medically accurate information from reliable sources of information, including about the law and legal rights</w:t>
      </w:r>
      <w:r w:rsidRPr="002C6EFD">
        <w:rPr>
          <w:color w:val="auto"/>
          <w:sz w:val="23"/>
          <w:szCs w:val="23"/>
        </w:rPr>
        <w:t>.</w:t>
      </w:r>
      <w:r w:rsidR="00132E3B" w:rsidRPr="002C6EFD">
        <w:rPr>
          <w:color w:val="auto"/>
          <w:sz w:val="23"/>
          <w:szCs w:val="23"/>
        </w:rPr>
        <w:t xml:space="preserve"> </w:t>
      </w:r>
      <w:r w:rsidRPr="002C6EFD">
        <w:rPr>
          <w:color w:val="auto"/>
          <w:sz w:val="23"/>
          <w:szCs w:val="23"/>
        </w:rPr>
        <w:t xml:space="preserve"> It will distinguish between different types of knowledge and opinions so that pupils can learn about their bodies and sexual and reproductive health as appropriate to their age and maturity. </w:t>
      </w:r>
    </w:p>
    <w:p w14:paraId="3D5DB5AD" w14:textId="77777777" w:rsidR="00E172D4" w:rsidRPr="002C6EFD" w:rsidRDefault="00E172D4" w:rsidP="00CD42B2">
      <w:pPr>
        <w:pStyle w:val="Default"/>
        <w:spacing w:line="276" w:lineRule="auto"/>
        <w:rPr>
          <w:color w:val="auto"/>
          <w:sz w:val="23"/>
          <w:szCs w:val="23"/>
        </w:rPr>
      </w:pPr>
    </w:p>
    <w:p w14:paraId="4F0F7002" w14:textId="77777777" w:rsidR="00E172D4" w:rsidRPr="002C6EFD" w:rsidRDefault="00E172D4" w:rsidP="00CD42B2">
      <w:pPr>
        <w:pStyle w:val="Default"/>
        <w:spacing w:line="276" w:lineRule="auto"/>
        <w:rPr>
          <w:color w:val="auto"/>
          <w:sz w:val="23"/>
          <w:szCs w:val="23"/>
        </w:rPr>
      </w:pPr>
      <w:r w:rsidRPr="002C6EFD">
        <w:rPr>
          <w:color w:val="auto"/>
          <w:sz w:val="23"/>
          <w:szCs w:val="23"/>
        </w:rPr>
        <w:t xml:space="preserve">7. </w:t>
      </w:r>
      <w:r w:rsidRPr="002C6EFD">
        <w:rPr>
          <w:b/>
          <w:bCs/>
          <w:color w:val="auto"/>
          <w:sz w:val="23"/>
          <w:szCs w:val="23"/>
        </w:rPr>
        <w:t xml:space="preserve">To take a particular care to meet the individual needs of all pupils including those with special needs and disabilities. </w:t>
      </w:r>
      <w:r w:rsidR="00132E3B" w:rsidRPr="002C6EFD">
        <w:rPr>
          <w:b/>
          <w:bCs/>
          <w:color w:val="auto"/>
          <w:sz w:val="23"/>
          <w:szCs w:val="23"/>
        </w:rPr>
        <w:t xml:space="preserve"> </w:t>
      </w:r>
      <w:r w:rsidRPr="002C6EFD">
        <w:rPr>
          <w:color w:val="auto"/>
          <w:sz w:val="23"/>
          <w:szCs w:val="23"/>
        </w:rPr>
        <w:t>It will ensure that lessons and any resources used will be accessible and sensitive to the learning needs of the individual child.</w:t>
      </w:r>
      <w:r w:rsidR="00132E3B" w:rsidRPr="002C6EFD">
        <w:rPr>
          <w:color w:val="auto"/>
          <w:sz w:val="23"/>
          <w:szCs w:val="23"/>
        </w:rPr>
        <w:t xml:space="preserve"> </w:t>
      </w:r>
      <w:r w:rsidRPr="002C6EFD">
        <w:rPr>
          <w:color w:val="auto"/>
          <w:sz w:val="23"/>
          <w:szCs w:val="23"/>
        </w:rPr>
        <w:t xml:space="preserve"> We acknowledge the potential vulnerability of pupils who have special educational needs and disabilities (SEND) and recognise the possibilities and rights of SEND pupils to high quality Relationships and Sex Education. </w:t>
      </w:r>
    </w:p>
    <w:p w14:paraId="1E48E57B" w14:textId="77777777" w:rsidR="00E172D4" w:rsidRPr="002C6EFD" w:rsidRDefault="00E172D4" w:rsidP="00CD42B2">
      <w:pPr>
        <w:pStyle w:val="Default"/>
        <w:spacing w:line="276" w:lineRule="auto"/>
        <w:rPr>
          <w:color w:val="auto"/>
          <w:sz w:val="23"/>
          <w:szCs w:val="23"/>
        </w:rPr>
      </w:pPr>
    </w:p>
    <w:p w14:paraId="6D98509C" w14:textId="77777777" w:rsidR="00E172D4" w:rsidRPr="002C6EFD" w:rsidRDefault="00E172D4" w:rsidP="00CD42B2">
      <w:pPr>
        <w:pStyle w:val="Default"/>
        <w:spacing w:line="276" w:lineRule="auto"/>
        <w:rPr>
          <w:color w:val="auto"/>
          <w:sz w:val="23"/>
          <w:szCs w:val="23"/>
        </w:rPr>
      </w:pPr>
      <w:r w:rsidRPr="002C6EFD">
        <w:rPr>
          <w:color w:val="auto"/>
          <w:sz w:val="23"/>
          <w:szCs w:val="23"/>
        </w:rPr>
        <w:t xml:space="preserve">8. </w:t>
      </w:r>
      <w:r w:rsidRPr="002C6EFD">
        <w:rPr>
          <w:b/>
          <w:bCs/>
          <w:color w:val="auto"/>
          <w:sz w:val="23"/>
          <w:szCs w:val="23"/>
        </w:rPr>
        <w:t>To seek pupils’ views about RSHE so that the teaching can be made relevant to their lives.</w:t>
      </w:r>
      <w:r w:rsidR="00132E3B" w:rsidRPr="002C6EFD">
        <w:rPr>
          <w:b/>
          <w:bCs/>
          <w:color w:val="auto"/>
          <w:sz w:val="23"/>
          <w:szCs w:val="23"/>
        </w:rPr>
        <w:t xml:space="preserve"> </w:t>
      </w:r>
      <w:r w:rsidRPr="002C6EFD">
        <w:rPr>
          <w:b/>
          <w:bCs/>
          <w:color w:val="auto"/>
          <w:sz w:val="23"/>
          <w:szCs w:val="23"/>
        </w:rPr>
        <w:t xml:space="preserve"> </w:t>
      </w:r>
      <w:r w:rsidRPr="002C6EFD">
        <w:rPr>
          <w:color w:val="auto"/>
          <w:sz w:val="23"/>
          <w:szCs w:val="23"/>
        </w:rPr>
        <w:t xml:space="preserve">It will discuss real life issues relating to the age and stage of pupils, including friendships, families, faith, consent, relationship abuse, exploitation and safe relationships online. </w:t>
      </w:r>
      <w:r w:rsidR="00132E3B" w:rsidRPr="002C6EFD">
        <w:rPr>
          <w:color w:val="auto"/>
          <w:sz w:val="23"/>
          <w:szCs w:val="23"/>
        </w:rPr>
        <w:t xml:space="preserve"> </w:t>
      </w:r>
      <w:r w:rsidRPr="002C6EFD">
        <w:rPr>
          <w:color w:val="auto"/>
          <w:sz w:val="23"/>
          <w:szCs w:val="23"/>
        </w:rPr>
        <w:t xml:space="preserve">This will be carefully targeted and age appropriate based on a teacher judgment about pupil readiness for this information in consultation with parents and carers. </w:t>
      </w:r>
    </w:p>
    <w:p w14:paraId="075961F8" w14:textId="77777777" w:rsidR="00E172D4" w:rsidRPr="002C6EFD" w:rsidRDefault="00E172D4" w:rsidP="00E172D4">
      <w:pPr>
        <w:pStyle w:val="Default"/>
        <w:rPr>
          <w:color w:val="auto"/>
          <w:sz w:val="23"/>
          <w:szCs w:val="23"/>
        </w:rPr>
      </w:pPr>
    </w:p>
    <w:p w14:paraId="0B100CC9" w14:textId="77777777" w:rsidR="00E172D4" w:rsidRPr="002C6EFD" w:rsidRDefault="00E172D4" w:rsidP="00E172D4">
      <w:pPr>
        <w:pStyle w:val="Default"/>
        <w:rPr>
          <w:color w:val="auto"/>
          <w:sz w:val="23"/>
          <w:szCs w:val="23"/>
        </w:rPr>
      </w:pPr>
    </w:p>
    <w:p w14:paraId="01C73C83" w14:textId="77777777" w:rsidR="00E172D4" w:rsidRPr="002C6EFD" w:rsidRDefault="00E172D4" w:rsidP="00E172D4">
      <w:pPr>
        <w:pStyle w:val="Default"/>
        <w:rPr>
          <w:color w:val="auto"/>
          <w:sz w:val="23"/>
          <w:szCs w:val="23"/>
        </w:rPr>
      </w:pPr>
    </w:p>
    <w:p w14:paraId="536917A0" w14:textId="77777777" w:rsidR="00E172D4" w:rsidRPr="002C6EFD" w:rsidRDefault="00E172D4" w:rsidP="00E172D4">
      <w:pPr>
        <w:pStyle w:val="Default"/>
        <w:rPr>
          <w:color w:val="auto"/>
          <w:sz w:val="23"/>
          <w:szCs w:val="23"/>
        </w:rPr>
      </w:pPr>
    </w:p>
    <w:p w14:paraId="01BC2B26" w14:textId="77777777" w:rsidR="00E172D4" w:rsidRPr="002C6EFD" w:rsidRDefault="00E172D4" w:rsidP="00E172D4">
      <w:pPr>
        <w:pStyle w:val="Default"/>
        <w:rPr>
          <w:color w:val="auto"/>
          <w:sz w:val="23"/>
          <w:szCs w:val="23"/>
        </w:rPr>
      </w:pPr>
    </w:p>
    <w:p w14:paraId="2AD00901" w14:textId="77777777" w:rsidR="0007741C" w:rsidRPr="002C6EFD" w:rsidRDefault="0007741C" w:rsidP="00016CAD">
      <w:pPr>
        <w:spacing w:after="0" w:line="276" w:lineRule="auto"/>
        <w:rPr>
          <w:rFonts w:ascii="Arial" w:hAnsi="Arial" w:cs="Arial"/>
        </w:rPr>
      </w:pPr>
    </w:p>
    <w:p w14:paraId="09F627B0" w14:textId="12C180F7" w:rsidR="0007741C" w:rsidRPr="002C6EFD" w:rsidRDefault="00E172D4" w:rsidP="00E172D4">
      <w:r w:rsidRPr="002C6EFD">
        <w:t>© The Church of England Education Office November 2019</w:t>
      </w:r>
    </w:p>
    <w:sectPr w:rsidR="0007741C" w:rsidRPr="002C6EFD" w:rsidSect="00016CAD">
      <w:pgSz w:w="11906" w:h="16838"/>
      <w:pgMar w:top="1440" w:right="1440" w:bottom="1134"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A382" w14:textId="77777777" w:rsidR="00042676" w:rsidRDefault="00042676" w:rsidP="00E65030">
      <w:pPr>
        <w:spacing w:after="0" w:line="240" w:lineRule="auto"/>
      </w:pPr>
      <w:r>
        <w:separator/>
      </w:r>
    </w:p>
  </w:endnote>
  <w:endnote w:type="continuationSeparator" w:id="0">
    <w:p w14:paraId="6E6802D7" w14:textId="77777777" w:rsidR="00042676" w:rsidRDefault="00042676" w:rsidP="00E6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768177"/>
      <w:docPartObj>
        <w:docPartGallery w:val="Page Numbers (Bottom of Page)"/>
        <w:docPartUnique/>
      </w:docPartObj>
    </w:sdtPr>
    <w:sdtEndPr>
      <w:rPr>
        <w:noProof/>
      </w:rPr>
    </w:sdtEndPr>
    <w:sdtContent>
      <w:p w14:paraId="05E2A535" w14:textId="3191C58C" w:rsidR="00042676" w:rsidRDefault="00042676">
        <w:pPr>
          <w:pStyle w:val="Footer"/>
          <w:jc w:val="right"/>
        </w:pPr>
        <w:r>
          <w:fldChar w:fldCharType="begin"/>
        </w:r>
        <w:r>
          <w:instrText xml:space="preserve"> PAGE   \* MERGEFORMAT </w:instrText>
        </w:r>
        <w:r>
          <w:fldChar w:fldCharType="separate"/>
        </w:r>
        <w:r w:rsidR="00A776F0">
          <w:rPr>
            <w:noProof/>
          </w:rPr>
          <w:t>21</w:t>
        </w:r>
        <w:r>
          <w:rPr>
            <w:noProof/>
          </w:rPr>
          <w:fldChar w:fldCharType="end"/>
        </w:r>
      </w:p>
    </w:sdtContent>
  </w:sdt>
  <w:p w14:paraId="62E89E45" w14:textId="77777777" w:rsidR="00042676" w:rsidRDefault="0004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042676" w:rsidRPr="0050068D" w14:paraId="3A47B276" w14:textId="77777777" w:rsidTr="007F6A12">
      <w:tc>
        <w:tcPr>
          <w:tcW w:w="5148" w:type="dxa"/>
          <w:shd w:val="clear" w:color="auto" w:fill="auto"/>
        </w:tcPr>
        <w:p w14:paraId="04F4B16F" w14:textId="77777777" w:rsidR="00042676" w:rsidRPr="00AB16ED" w:rsidRDefault="00042676" w:rsidP="007E22EA">
          <w:pPr>
            <w:rPr>
              <w:rFonts w:ascii="Arial" w:eastAsia="Calibri" w:hAnsi="Arial" w:cs="Arial"/>
              <w:b/>
            </w:rPr>
          </w:pPr>
          <w:r>
            <w:rPr>
              <w:rFonts w:ascii="Arial" w:eastAsia="Calibri" w:hAnsi="Arial" w:cs="Arial"/>
              <w:b/>
            </w:rPr>
            <w:t>DRAFT September 2020</w:t>
          </w:r>
        </w:p>
      </w:tc>
    </w:tr>
    <w:tr w:rsidR="00042676" w:rsidRPr="0050068D" w14:paraId="7AB42BFA" w14:textId="77777777" w:rsidTr="007F6A12">
      <w:tc>
        <w:tcPr>
          <w:tcW w:w="5148" w:type="dxa"/>
          <w:shd w:val="clear" w:color="auto" w:fill="auto"/>
        </w:tcPr>
        <w:p w14:paraId="6B96291D" w14:textId="77777777" w:rsidR="00042676" w:rsidRPr="00AB16ED" w:rsidRDefault="00042676" w:rsidP="007E22EA">
          <w:pPr>
            <w:rPr>
              <w:rFonts w:ascii="Arial" w:eastAsia="Calibri" w:hAnsi="Arial" w:cs="Arial"/>
              <w:b/>
            </w:rPr>
          </w:pPr>
          <w:r w:rsidRPr="00AB16ED">
            <w:rPr>
              <w:rFonts w:ascii="Arial" w:eastAsia="Calibri" w:hAnsi="Arial" w:cs="Arial"/>
              <w:b/>
            </w:rPr>
            <w:t xml:space="preserve">Date for </w:t>
          </w:r>
          <w:r>
            <w:rPr>
              <w:rFonts w:ascii="Arial" w:eastAsia="Calibri" w:hAnsi="Arial" w:cs="Arial"/>
              <w:b/>
            </w:rPr>
            <w:t xml:space="preserve">Next Revision – </w:t>
          </w:r>
        </w:p>
      </w:tc>
    </w:tr>
  </w:tbl>
  <w:p w14:paraId="6D080C21" w14:textId="77777777" w:rsidR="00042676" w:rsidRDefault="0004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DFB0" w14:textId="77777777" w:rsidR="00042676" w:rsidRDefault="00042676" w:rsidP="00E65030">
      <w:pPr>
        <w:spacing w:after="0" w:line="240" w:lineRule="auto"/>
      </w:pPr>
      <w:r>
        <w:separator/>
      </w:r>
    </w:p>
  </w:footnote>
  <w:footnote w:type="continuationSeparator" w:id="0">
    <w:p w14:paraId="3E9C85C0" w14:textId="77777777" w:rsidR="00042676" w:rsidRDefault="00042676" w:rsidP="00E65030">
      <w:pPr>
        <w:spacing w:after="0" w:line="240" w:lineRule="auto"/>
      </w:pPr>
      <w:r>
        <w:continuationSeparator/>
      </w:r>
    </w:p>
  </w:footnote>
  <w:footnote w:id="1">
    <w:p w14:paraId="3D43E306" w14:textId="12B7AAB1" w:rsidR="00042676" w:rsidRPr="00546E86" w:rsidRDefault="00042676" w:rsidP="00546E86">
      <w:pPr>
        <w:pStyle w:val="FootnoteText"/>
        <w:tabs>
          <w:tab w:val="left" w:pos="3320"/>
        </w:tabs>
        <w:rPr>
          <w:rFonts w:ascii="Arial" w:hAnsi="Arial" w:cs="Arial"/>
          <w:sz w:val="16"/>
          <w:szCs w:val="16"/>
          <w:lang w:val="en-US"/>
        </w:rPr>
      </w:pPr>
      <w:r w:rsidRPr="00546E86">
        <w:rPr>
          <w:rStyle w:val="FootnoteReference"/>
          <w:rFonts w:ascii="Arial" w:hAnsi="Arial" w:cs="Arial"/>
          <w:sz w:val="16"/>
          <w:szCs w:val="16"/>
        </w:rPr>
        <w:footnoteRef/>
      </w:r>
      <w:r w:rsidRPr="00546E86">
        <w:rPr>
          <w:rFonts w:ascii="Arial" w:hAnsi="Arial" w:cs="Arial"/>
          <w:sz w:val="16"/>
          <w:szCs w:val="16"/>
        </w:rPr>
        <w:t xml:space="preserve"> </w:t>
      </w:r>
      <w:r w:rsidRPr="00546E86">
        <w:rPr>
          <w:rFonts w:ascii="Arial" w:hAnsi="Arial" w:cs="Arial"/>
          <w:sz w:val="16"/>
          <w:szCs w:val="16"/>
          <w:lang w:val="en-US"/>
        </w:rPr>
        <w:t>Relationships Education, Relationships and Sex Education (RSE) and Health Education: Statutory guidance for governing bodies, proprietors, head teachers, principals, senior leadership teams, teachers</w:t>
      </w:r>
      <w:r w:rsidR="007E4F7A">
        <w:rPr>
          <w:rFonts w:ascii="Arial" w:hAnsi="Arial" w:cs="Arial"/>
          <w:sz w:val="16"/>
          <w:szCs w:val="16"/>
          <w:lang w:val="en-US"/>
        </w:rPr>
        <w:t xml:space="preserve"> (DfE, 2019)</w:t>
      </w:r>
    </w:p>
  </w:footnote>
  <w:footnote w:id="2">
    <w:p w14:paraId="6E55EE3D" w14:textId="77777777" w:rsidR="00042676" w:rsidRDefault="00042676" w:rsidP="00222BE5">
      <w:pPr>
        <w:pStyle w:val="footnotedescription"/>
        <w:spacing w:line="258" w:lineRule="auto"/>
      </w:pPr>
      <w:r>
        <w:rPr>
          <w:rStyle w:val="footnotemark"/>
        </w:rPr>
        <w:footnoteRef/>
      </w:r>
      <w:r>
        <w:t xml:space="preserve"> Marriage in England and Wales is available to both opposite sex and same sex couples. The Marriage (Same Sex Couples) Act 2013 extended marriage to same sex couples in England and Wales. The ceremony through which a couple get married may be civil or religious.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EFA8" w14:textId="2B6F207C" w:rsidR="00042676" w:rsidRDefault="006544B7">
    <w:pPr>
      <w:pStyle w:val="Header"/>
    </w:pPr>
    <w:r>
      <w:rPr>
        <w:noProof/>
      </w:rPr>
      <w:pict w14:anchorId="158BB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4367" w14:textId="58514AD5" w:rsidR="00042676" w:rsidRPr="006A63BF" w:rsidRDefault="00042676" w:rsidP="007E22EA">
    <w:pPr>
      <w:tabs>
        <w:tab w:val="center" w:pos="4513"/>
        <w:tab w:val="right" w:pos="9026"/>
      </w:tabs>
      <w:jc w:val="right"/>
      <w:rPr>
        <w:rFonts w:ascii="Verdana" w:hAnsi="Verdana"/>
        <w:b/>
        <w:i/>
        <w:color w:val="00B0F0"/>
        <w:sz w:val="20"/>
        <w:szCs w:val="20"/>
        <w:lang w:eastAsia="en-GB"/>
      </w:rPr>
    </w:pPr>
    <w:r>
      <w:rPr>
        <w:noProof/>
        <w:lang w:eastAsia="en-GB"/>
      </w:rPr>
      <w:drawing>
        <wp:anchor distT="0" distB="0" distL="114300" distR="114300" simplePos="0" relativeHeight="251665408" behindDoc="1" locked="0" layoutInCell="1" allowOverlap="1" wp14:anchorId="3F2E60FC" wp14:editId="714B688E">
          <wp:simplePos x="0" y="0"/>
          <wp:positionH relativeFrom="column">
            <wp:posOffset>-159385</wp:posOffset>
          </wp:positionH>
          <wp:positionV relativeFrom="paragraph">
            <wp:posOffset>-322580</wp:posOffset>
          </wp:positionV>
          <wp:extent cx="1983105" cy="720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720090"/>
                  </a:xfrm>
                  <a:prstGeom prst="rect">
                    <a:avLst/>
                  </a:prstGeom>
                  <a:noFill/>
                </pic:spPr>
              </pic:pic>
            </a:graphicData>
          </a:graphic>
          <wp14:sizeRelH relativeFrom="page">
            <wp14:pctWidth>0</wp14:pctWidth>
          </wp14:sizeRelH>
          <wp14:sizeRelV relativeFrom="page">
            <wp14:pctHeight>0</wp14:pctHeight>
          </wp14:sizeRelV>
        </wp:anchor>
      </w:drawing>
    </w:r>
    <w:r w:rsidRPr="006A63BF">
      <w:rPr>
        <w:rFonts w:ascii="Verdana" w:hAnsi="Verdana"/>
        <w:b/>
        <w:i/>
        <w:color w:val="00B0F0"/>
        <w:sz w:val="20"/>
        <w:szCs w:val="20"/>
        <w:lang w:eastAsia="en-GB"/>
      </w:rPr>
      <w:t xml:space="preserve">A cord of three strands is not easily </w:t>
    </w:r>
    <w:proofErr w:type="gramStart"/>
    <w:r w:rsidRPr="006A63BF">
      <w:rPr>
        <w:rFonts w:ascii="Verdana" w:hAnsi="Verdana"/>
        <w:b/>
        <w:i/>
        <w:color w:val="00B0F0"/>
        <w:sz w:val="20"/>
        <w:szCs w:val="20"/>
        <w:lang w:eastAsia="en-GB"/>
      </w:rPr>
      <w:t>broken</w:t>
    </w:r>
    <w:proofErr w:type="gramEnd"/>
  </w:p>
  <w:p w14:paraId="1A3A94F2" w14:textId="28BE6D00" w:rsidR="00042676" w:rsidRDefault="00042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4747901"/>
    <w:multiLevelType w:val="hybridMultilevel"/>
    <w:tmpl w:val="DA24133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66A7F"/>
    <w:multiLevelType w:val="hybridMultilevel"/>
    <w:tmpl w:val="241C9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453A5"/>
    <w:multiLevelType w:val="hybridMultilevel"/>
    <w:tmpl w:val="30FCA85A"/>
    <w:lvl w:ilvl="0" w:tplc="E00CBBF0">
      <w:start w:val="1"/>
      <w:numFmt w:val="bullet"/>
      <w:lvlText w:val=""/>
      <w:lvlJc w:val="left"/>
      <w:pPr>
        <w:ind w:left="1205" w:hanging="360"/>
      </w:pPr>
      <w:rPr>
        <w:rFonts w:ascii="Wingdings" w:hAnsi="Wingdings" w:hint="default"/>
        <w:sz w:val="24"/>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3" w15:restartNumberingAfterBreak="0">
    <w:nsid w:val="1755597A"/>
    <w:multiLevelType w:val="hybridMultilevel"/>
    <w:tmpl w:val="D4068A58"/>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A5443"/>
    <w:multiLevelType w:val="hybridMultilevel"/>
    <w:tmpl w:val="C6FA114E"/>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16AB6"/>
    <w:multiLevelType w:val="hybridMultilevel"/>
    <w:tmpl w:val="37D096D0"/>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E3E"/>
    <w:multiLevelType w:val="hybridMultilevel"/>
    <w:tmpl w:val="61FA3EF4"/>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72A14"/>
    <w:multiLevelType w:val="hybridMultilevel"/>
    <w:tmpl w:val="03E6D57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E37A4"/>
    <w:multiLevelType w:val="hybridMultilevel"/>
    <w:tmpl w:val="807A356E"/>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93265"/>
    <w:multiLevelType w:val="hybridMultilevel"/>
    <w:tmpl w:val="F18A00AE"/>
    <w:lvl w:ilvl="0" w:tplc="E00CBBF0">
      <w:start w:val="1"/>
      <w:numFmt w:val="bullet"/>
      <w:lvlText w:val=""/>
      <w:lvlJc w:val="left"/>
      <w:pPr>
        <w:ind w:left="1080"/>
      </w:pPr>
      <w:rPr>
        <w:rFonts w:ascii="Wingdings" w:hAnsi="Wingdings" w:hint="default"/>
        <w:b w:val="0"/>
        <w:i w:val="0"/>
        <w:strike w:val="0"/>
        <w:dstrike w:val="0"/>
        <w:color w:val="0F0F0F"/>
        <w:sz w:val="24"/>
        <w:szCs w:val="24"/>
        <w:u w:val="none" w:color="000000"/>
        <w:bdr w:val="none" w:sz="0" w:space="0" w:color="auto"/>
        <w:shd w:val="clear" w:color="auto" w:fill="auto"/>
        <w:vertAlign w:val="baseline"/>
      </w:rPr>
    </w:lvl>
    <w:lvl w:ilvl="1" w:tplc="194CDE7E">
      <w:start w:val="1"/>
      <w:numFmt w:val="bullet"/>
      <w:lvlText w:val="o"/>
      <w:lvlJc w:val="left"/>
      <w:pPr>
        <w:ind w:left="180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0F5ED980">
      <w:start w:val="1"/>
      <w:numFmt w:val="bullet"/>
      <w:lvlText w:val="▪"/>
      <w:lvlJc w:val="left"/>
      <w:pPr>
        <w:ind w:left="252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AFC0E40E">
      <w:start w:val="1"/>
      <w:numFmt w:val="bullet"/>
      <w:lvlText w:val="•"/>
      <w:lvlJc w:val="left"/>
      <w:pPr>
        <w:ind w:left="324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9D821308">
      <w:start w:val="1"/>
      <w:numFmt w:val="bullet"/>
      <w:lvlText w:val="o"/>
      <w:lvlJc w:val="left"/>
      <w:pPr>
        <w:ind w:left="396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69A8B502">
      <w:start w:val="1"/>
      <w:numFmt w:val="bullet"/>
      <w:lvlText w:val="▪"/>
      <w:lvlJc w:val="left"/>
      <w:pPr>
        <w:ind w:left="468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A6745B64">
      <w:start w:val="1"/>
      <w:numFmt w:val="bullet"/>
      <w:lvlText w:val="•"/>
      <w:lvlJc w:val="left"/>
      <w:pPr>
        <w:ind w:left="540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8586D7B6">
      <w:start w:val="1"/>
      <w:numFmt w:val="bullet"/>
      <w:lvlText w:val="o"/>
      <w:lvlJc w:val="left"/>
      <w:pPr>
        <w:ind w:left="612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ECB69E36">
      <w:start w:val="1"/>
      <w:numFmt w:val="bullet"/>
      <w:lvlText w:val="▪"/>
      <w:lvlJc w:val="left"/>
      <w:pPr>
        <w:ind w:left="684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10" w15:restartNumberingAfterBreak="0">
    <w:nsid w:val="372D6FF5"/>
    <w:multiLevelType w:val="hybridMultilevel"/>
    <w:tmpl w:val="BEA8C6A6"/>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E1FB4"/>
    <w:multiLevelType w:val="hybridMultilevel"/>
    <w:tmpl w:val="E6D2B35C"/>
    <w:lvl w:ilvl="0" w:tplc="E00CBBF0">
      <w:start w:val="1"/>
      <w:numFmt w:val="bullet"/>
      <w:lvlText w:val=""/>
      <w:lvlJc w:val="left"/>
      <w:pPr>
        <w:ind w:left="778" w:hanging="360"/>
      </w:pPr>
      <w:rPr>
        <w:rFonts w:ascii="Wingdings" w:hAnsi="Wingdings" w:hint="default"/>
        <w:sz w:val="24"/>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3CFA14D2"/>
    <w:multiLevelType w:val="hybridMultilevel"/>
    <w:tmpl w:val="8B3CE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E2933"/>
    <w:multiLevelType w:val="hybridMultilevel"/>
    <w:tmpl w:val="6C5A33E4"/>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779DA"/>
    <w:multiLevelType w:val="hybridMultilevel"/>
    <w:tmpl w:val="DB70DC76"/>
    <w:lvl w:ilvl="0" w:tplc="E00CBBF0">
      <w:start w:val="1"/>
      <w:numFmt w:val="bullet"/>
      <w:lvlText w:val=""/>
      <w:lvlJc w:val="left"/>
      <w:pPr>
        <w:ind w:left="795" w:hanging="360"/>
      </w:pPr>
      <w:rPr>
        <w:rFonts w:ascii="Wingdings" w:hAnsi="Wingdings" w:hint="default"/>
        <w:sz w:val="24"/>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4DB5553"/>
    <w:multiLevelType w:val="hybridMultilevel"/>
    <w:tmpl w:val="3D9268D2"/>
    <w:lvl w:ilvl="0" w:tplc="E00CBBF0">
      <w:start w:val="1"/>
      <w:numFmt w:val="bullet"/>
      <w:lvlText w:val=""/>
      <w:lvlJc w:val="left"/>
      <w:pPr>
        <w:ind w:left="720" w:hanging="360"/>
      </w:pPr>
      <w:rPr>
        <w:rFonts w:ascii="Wingdings" w:hAnsi="Wingdings" w:hint="default"/>
        <w:sz w:val="24"/>
      </w:rPr>
    </w:lvl>
    <w:lvl w:ilvl="1" w:tplc="E00CBBF0">
      <w:start w:val="1"/>
      <w:numFmt w:val="bullet"/>
      <w:lvlText w:val=""/>
      <w:lvlJc w:val="left"/>
      <w:pPr>
        <w:ind w:left="1440" w:hanging="360"/>
      </w:pPr>
      <w:rPr>
        <w:rFonts w:ascii="Wingdings" w:hAnsi="Wingding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44C70"/>
    <w:multiLevelType w:val="hybridMultilevel"/>
    <w:tmpl w:val="5F5A8D26"/>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845AD"/>
    <w:multiLevelType w:val="hybridMultilevel"/>
    <w:tmpl w:val="765AD12A"/>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5475B"/>
    <w:multiLevelType w:val="hybridMultilevel"/>
    <w:tmpl w:val="64F0D534"/>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42206"/>
    <w:multiLevelType w:val="hybridMultilevel"/>
    <w:tmpl w:val="DD942072"/>
    <w:lvl w:ilvl="0" w:tplc="E00CBBF0">
      <w:start w:val="1"/>
      <w:numFmt w:val="bullet"/>
      <w:lvlText w:val=""/>
      <w:lvlJc w:val="left"/>
      <w:pPr>
        <w:ind w:left="432" w:hanging="360"/>
      </w:pPr>
      <w:rPr>
        <w:rFonts w:ascii="Wingdings" w:hAnsi="Wingdings" w:hint="default"/>
        <w:sz w:val="24"/>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5BE23F38"/>
    <w:multiLevelType w:val="hybridMultilevel"/>
    <w:tmpl w:val="0448B3D0"/>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C1575"/>
    <w:multiLevelType w:val="hybridMultilevel"/>
    <w:tmpl w:val="E1FAE03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7086B"/>
    <w:multiLevelType w:val="hybridMultilevel"/>
    <w:tmpl w:val="45BA6AD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54E6A"/>
    <w:multiLevelType w:val="hybridMultilevel"/>
    <w:tmpl w:val="CFDA78CA"/>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66B1A"/>
    <w:multiLevelType w:val="hybridMultilevel"/>
    <w:tmpl w:val="083C4486"/>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A3915"/>
    <w:multiLevelType w:val="hybridMultilevel"/>
    <w:tmpl w:val="55A06BA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659F8"/>
    <w:multiLevelType w:val="hybridMultilevel"/>
    <w:tmpl w:val="A156E8AA"/>
    <w:lvl w:ilvl="0" w:tplc="E00CBBF0">
      <w:start w:val="1"/>
      <w:numFmt w:val="bullet"/>
      <w:lvlText w:val=""/>
      <w:lvlJc w:val="left"/>
      <w:pPr>
        <w:ind w:left="720" w:hanging="360"/>
      </w:pPr>
      <w:rPr>
        <w:rFonts w:ascii="Wingdings" w:hAnsi="Wingdings" w:hint="default"/>
        <w:sz w:val="24"/>
      </w:rPr>
    </w:lvl>
    <w:lvl w:ilvl="1" w:tplc="E00CBBF0">
      <w:start w:val="1"/>
      <w:numFmt w:val="bullet"/>
      <w:lvlText w:val=""/>
      <w:lvlJc w:val="left"/>
      <w:pPr>
        <w:ind w:left="1440" w:hanging="360"/>
      </w:pPr>
      <w:rPr>
        <w:rFonts w:ascii="Wingdings" w:hAnsi="Wingding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B1C71"/>
    <w:multiLevelType w:val="hybridMultilevel"/>
    <w:tmpl w:val="FF42190C"/>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505FD"/>
    <w:multiLevelType w:val="hybridMultilevel"/>
    <w:tmpl w:val="E834BB58"/>
    <w:lvl w:ilvl="0" w:tplc="E00CBBF0">
      <w:start w:val="1"/>
      <w:numFmt w:val="bullet"/>
      <w:lvlText w:val=""/>
      <w:lvlJc w:val="left"/>
      <w:pPr>
        <w:ind w:left="795" w:hanging="360"/>
      </w:pPr>
      <w:rPr>
        <w:rFonts w:ascii="Wingdings" w:hAnsi="Wingdings" w:hint="default"/>
        <w:sz w:val="24"/>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72AC709C"/>
    <w:multiLevelType w:val="hybridMultilevel"/>
    <w:tmpl w:val="D1AAF850"/>
    <w:lvl w:ilvl="0" w:tplc="E00CBBF0">
      <w:start w:val="1"/>
      <w:numFmt w:val="bullet"/>
      <w:lvlText w:val=""/>
      <w:lvlJc w:val="left"/>
      <w:pPr>
        <w:ind w:left="1080"/>
      </w:pPr>
      <w:rPr>
        <w:rFonts w:ascii="Wingdings" w:hAnsi="Wingdings" w:hint="default"/>
        <w:b w:val="0"/>
        <w:i w:val="0"/>
        <w:strike w:val="0"/>
        <w:dstrike w:val="0"/>
        <w:color w:val="0F0F0F"/>
        <w:sz w:val="24"/>
        <w:szCs w:val="24"/>
        <w:u w:val="none" w:color="000000"/>
        <w:bdr w:val="none" w:sz="0" w:space="0" w:color="auto"/>
        <w:shd w:val="clear" w:color="auto" w:fill="auto"/>
        <w:vertAlign w:val="baseline"/>
      </w:rPr>
    </w:lvl>
    <w:lvl w:ilvl="1" w:tplc="194CDE7E">
      <w:start w:val="1"/>
      <w:numFmt w:val="bullet"/>
      <w:lvlText w:val="o"/>
      <w:lvlJc w:val="left"/>
      <w:pPr>
        <w:ind w:left="180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2" w:tplc="0F5ED980">
      <w:start w:val="1"/>
      <w:numFmt w:val="bullet"/>
      <w:lvlText w:val="▪"/>
      <w:lvlJc w:val="left"/>
      <w:pPr>
        <w:ind w:left="252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AFC0E40E">
      <w:start w:val="1"/>
      <w:numFmt w:val="bullet"/>
      <w:lvlText w:val="•"/>
      <w:lvlJc w:val="left"/>
      <w:pPr>
        <w:ind w:left="324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9D821308">
      <w:start w:val="1"/>
      <w:numFmt w:val="bullet"/>
      <w:lvlText w:val="o"/>
      <w:lvlJc w:val="left"/>
      <w:pPr>
        <w:ind w:left="396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69A8B502">
      <w:start w:val="1"/>
      <w:numFmt w:val="bullet"/>
      <w:lvlText w:val="▪"/>
      <w:lvlJc w:val="left"/>
      <w:pPr>
        <w:ind w:left="468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A6745B64">
      <w:start w:val="1"/>
      <w:numFmt w:val="bullet"/>
      <w:lvlText w:val="•"/>
      <w:lvlJc w:val="left"/>
      <w:pPr>
        <w:ind w:left="540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8586D7B6">
      <w:start w:val="1"/>
      <w:numFmt w:val="bullet"/>
      <w:lvlText w:val="o"/>
      <w:lvlJc w:val="left"/>
      <w:pPr>
        <w:ind w:left="612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ECB69E36">
      <w:start w:val="1"/>
      <w:numFmt w:val="bullet"/>
      <w:lvlText w:val="▪"/>
      <w:lvlJc w:val="left"/>
      <w:pPr>
        <w:ind w:left="684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30" w15:restartNumberingAfterBreak="0">
    <w:nsid w:val="7BEA157C"/>
    <w:multiLevelType w:val="hybridMultilevel"/>
    <w:tmpl w:val="81C0129C"/>
    <w:lvl w:ilvl="0" w:tplc="E00CBBF0">
      <w:start w:val="1"/>
      <w:numFmt w:val="bullet"/>
      <w:lvlText w:val=""/>
      <w:lvlJc w:val="left"/>
      <w:pPr>
        <w:ind w:left="782" w:hanging="360"/>
      </w:pPr>
      <w:rPr>
        <w:rFonts w:ascii="Wingdings" w:hAnsi="Wingdings" w:hint="default"/>
        <w:sz w:val="24"/>
      </w:rPr>
    </w:lvl>
    <w:lvl w:ilvl="1" w:tplc="6FC0BC62">
      <w:numFmt w:val="bullet"/>
      <w:lvlText w:val="-"/>
      <w:lvlJc w:val="left"/>
      <w:pPr>
        <w:ind w:left="1502" w:hanging="360"/>
      </w:pPr>
      <w:rPr>
        <w:rFonts w:ascii="Arial" w:eastAsiaTheme="minorHAnsi" w:hAnsi="Arial" w:cs="Arial"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DAF6A2B"/>
    <w:multiLevelType w:val="hybridMultilevel"/>
    <w:tmpl w:val="9318ADE0"/>
    <w:lvl w:ilvl="0" w:tplc="E00CB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9"/>
  </w:num>
  <w:num w:numId="4">
    <w:abstractNumId w:val="29"/>
  </w:num>
  <w:num w:numId="5">
    <w:abstractNumId w:val="30"/>
  </w:num>
  <w:num w:numId="6">
    <w:abstractNumId w:val="2"/>
  </w:num>
  <w:num w:numId="7">
    <w:abstractNumId w:val="11"/>
  </w:num>
  <w:num w:numId="8">
    <w:abstractNumId w:val="14"/>
  </w:num>
  <w:num w:numId="9">
    <w:abstractNumId w:val="28"/>
  </w:num>
  <w:num w:numId="10">
    <w:abstractNumId w:val="19"/>
  </w:num>
  <w:num w:numId="11">
    <w:abstractNumId w:val="26"/>
  </w:num>
  <w:num w:numId="12">
    <w:abstractNumId w:val="15"/>
  </w:num>
  <w:num w:numId="13">
    <w:abstractNumId w:val="1"/>
  </w:num>
  <w:num w:numId="14">
    <w:abstractNumId w:val="25"/>
  </w:num>
  <w:num w:numId="15">
    <w:abstractNumId w:val="4"/>
  </w:num>
  <w:num w:numId="16">
    <w:abstractNumId w:val="18"/>
  </w:num>
  <w:num w:numId="17">
    <w:abstractNumId w:val="16"/>
  </w:num>
  <w:num w:numId="18">
    <w:abstractNumId w:val="6"/>
  </w:num>
  <w:num w:numId="19">
    <w:abstractNumId w:val="7"/>
  </w:num>
  <w:num w:numId="20">
    <w:abstractNumId w:val="8"/>
  </w:num>
  <w:num w:numId="21">
    <w:abstractNumId w:val="10"/>
  </w:num>
  <w:num w:numId="22">
    <w:abstractNumId w:val="20"/>
  </w:num>
  <w:num w:numId="23">
    <w:abstractNumId w:val="24"/>
  </w:num>
  <w:num w:numId="24">
    <w:abstractNumId w:val="5"/>
  </w:num>
  <w:num w:numId="25">
    <w:abstractNumId w:val="3"/>
  </w:num>
  <w:num w:numId="26">
    <w:abstractNumId w:val="23"/>
  </w:num>
  <w:num w:numId="27">
    <w:abstractNumId w:val="17"/>
  </w:num>
  <w:num w:numId="28">
    <w:abstractNumId w:val="22"/>
  </w:num>
  <w:num w:numId="29">
    <w:abstractNumId w:val="27"/>
  </w:num>
  <w:num w:numId="30">
    <w:abstractNumId w:val="13"/>
  </w:num>
  <w:num w:numId="31">
    <w:abstractNumId w:val="21"/>
  </w:num>
  <w:num w:numId="32">
    <w:abstractNumId w:val="3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4C"/>
    <w:rsid w:val="00006DC7"/>
    <w:rsid w:val="0001519D"/>
    <w:rsid w:val="0001621E"/>
    <w:rsid w:val="00016CAD"/>
    <w:rsid w:val="0002257B"/>
    <w:rsid w:val="00036C91"/>
    <w:rsid w:val="00037C21"/>
    <w:rsid w:val="00041295"/>
    <w:rsid w:val="00042676"/>
    <w:rsid w:val="000655C0"/>
    <w:rsid w:val="00074375"/>
    <w:rsid w:val="0007741C"/>
    <w:rsid w:val="00085A8B"/>
    <w:rsid w:val="000A668B"/>
    <w:rsid w:val="000C2DBB"/>
    <w:rsid w:val="000C4E37"/>
    <w:rsid w:val="000F6F25"/>
    <w:rsid w:val="00102D4E"/>
    <w:rsid w:val="00103C8F"/>
    <w:rsid w:val="00114857"/>
    <w:rsid w:val="00116721"/>
    <w:rsid w:val="001260CC"/>
    <w:rsid w:val="00132E3B"/>
    <w:rsid w:val="001454CD"/>
    <w:rsid w:val="001511BC"/>
    <w:rsid w:val="00161D4D"/>
    <w:rsid w:val="00177147"/>
    <w:rsid w:val="00182BD4"/>
    <w:rsid w:val="001830A3"/>
    <w:rsid w:val="0018580E"/>
    <w:rsid w:val="0018593F"/>
    <w:rsid w:val="00192DC2"/>
    <w:rsid w:val="001930B1"/>
    <w:rsid w:val="0019416B"/>
    <w:rsid w:val="001B0C69"/>
    <w:rsid w:val="001B1B11"/>
    <w:rsid w:val="001C786E"/>
    <w:rsid w:val="001C7ECF"/>
    <w:rsid w:val="001E15B7"/>
    <w:rsid w:val="001E3318"/>
    <w:rsid w:val="001E4292"/>
    <w:rsid w:val="001E4A3D"/>
    <w:rsid w:val="00207159"/>
    <w:rsid w:val="00210D50"/>
    <w:rsid w:val="002122D2"/>
    <w:rsid w:val="0021557D"/>
    <w:rsid w:val="00222BE5"/>
    <w:rsid w:val="00232F2C"/>
    <w:rsid w:val="00246D4E"/>
    <w:rsid w:val="00256759"/>
    <w:rsid w:val="00257285"/>
    <w:rsid w:val="00272EBE"/>
    <w:rsid w:val="00276B58"/>
    <w:rsid w:val="0028511D"/>
    <w:rsid w:val="00292133"/>
    <w:rsid w:val="002A4F86"/>
    <w:rsid w:val="002A7C06"/>
    <w:rsid w:val="002C37E1"/>
    <w:rsid w:val="002C5D5B"/>
    <w:rsid w:val="002C6EFD"/>
    <w:rsid w:val="002D35A3"/>
    <w:rsid w:val="002D5980"/>
    <w:rsid w:val="002E1B58"/>
    <w:rsid w:val="002F2630"/>
    <w:rsid w:val="002F2B7F"/>
    <w:rsid w:val="00312116"/>
    <w:rsid w:val="00326E6B"/>
    <w:rsid w:val="00330064"/>
    <w:rsid w:val="00340393"/>
    <w:rsid w:val="00346199"/>
    <w:rsid w:val="00352501"/>
    <w:rsid w:val="00352510"/>
    <w:rsid w:val="0035787C"/>
    <w:rsid w:val="003B3124"/>
    <w:rsid w:val="003B66FC"/>
    <w:rsid w:val="003B7B47"/>
    <w:rsid w:val="003C2CD9"/>
    <w:rsid w:val="003C2DA6"/>
    <w:rsid w:val="003D3F64"/>
    <w:rsid w:val="003F71FD"/>
    <w:rsid w:val="00421CF4"/>
    <w:rsid w:val="00447BF8"/>
    <w:rsid w:val="004511AC"/>
    <w:rsid w:val="00455455"/>
    <w:rsid w:val="00455A42"/>
    <w:rsid w:val="00460E86"/>
    <w:rsid w:val="004770F2"/>
    <w:rsid w:val="004853C2"/>
    <w:rsid w:val="00495127"/>
    <w:rsid w:val="004A1F69"/>
    <w:rsid w:val="004C5364"/>
    <w:rsid w:val="004C5F4F"/>
    <w:rsid w:val="004D24B5"/>
    <w:rsid w:val="004D6C11"/>
    <w:rsid w:val="004D6F6E"/>
    <w:rsid w:val="004D7D96"/>
    <w:rsid w:val="004E685B"/>
    <w:rsid w:val="004E7D40"/>
    <w:rsid w:val="004F1B3E"/>
    <w:rsid w:val="004F66F4"/>
    <w:rsid w:val="00532E51"/>
    <w:rsid w:val="0053405D"/>
    <w:rsid w:val="00534A27"/>
    <w:rsid w:val="00546E86"/>
    <w:rsid w:val="0057464B"/>
    <w:rsid w:val="0057759C"/>
    <w:rsid w:val="005857BB"/>
    <w:rsid w:val="005857C6"/>
    <w:rsid w:val="005A119C"/>
    <w:rsid w:val="005A1E6A"/>
    <w:rsid w:val="005B1EF2"/>
    <w:rsid w:val="005C199B"/>
    <w:rsid w:val="005D553F"/>
    <w:rsid w:val="005E20CA"/>
    <w:rsid w:val="005E4628"/>
    <w:rsid w:val="00601341"/>
    <w:rsid w:val="00602BB2"/>
    <w:rsid w:val="00602E99"/>
    <w:rsid w:val="00613B6A"/>
    <w:rsid w:val="00620EF6"/>
    <w:rsid w:val="0063597D"/>
    <w:rsid w:val="006544B7"/>
    <w:rsid w:val="006760A6"/>
    <w:rsid w:val="006860F6"/>
    <w:rsid w:val="0069504B"/>
    <w:rsid w:val="00695413"/>
    <w:rsid w:val="00696C39"/>
    <w:rsid w:val="006A0377"/>
    <w:rsid w:val="006A6E5B"/>
    <w:rsid w:val="006B1B10"/>
    <w:rsid w:val="006B69DE"/>
    <w:rsid w:val="006D77B6"/>
    <w:rsid w:val="006F7A2D"/>
    <w:rsid w:val="007051D5"/>
    <w:rsid w:val="00722DB3"/>
    <w:rsid w:val="00732349"/>
    <w:rsid w:val="00735B4D"/>
    <w:rsid w:val="00746C85"/>
    <w:rsid w:val="007703E1"/>
    <w:rsid w:val="00772DCB"/>
    <w:rsid w:val="00796447"/>
    <w:rsid w:val="007B2DBD"/>
    <w:rsid w:val="007C67BD"/>
    <w:rsid w:val="007C7876"/>
    <w:rsid w:val="007E22EA"/>
    <w:rsid w:val="007E4F7A"/>
    <w:rsid w:val="007E73ED"/>
    <w:rsid w:val="007F6A12"/>
    <w:rsid w:val="00812670"/>
    <w:rsid w:val="008150DD"/>
    <w:rsid w:val="00815811"/>
    <w:rsid w:val="00817090"/>
    <w:rsid w:val="00820AC4"/>
    <w:rsid w:val="00823A3B"/>
    <w:rsid w:val="00830CE6"/>
    <w:rsid w:val="00841B6C"/>
    <w:rsid w:val="00845B3F"/>
    <w:rsid w:val="00854C3B"/>
    <w:rsid w:val="0086006C"/>
    <w:rsid w:val="00862EDC"/>
    <w:rsid w:val="0086400A"/>
    <w:rsid w:val="00864DEE"/>
    <w:rsid w:val="008667BF"/>
    <w:rsid w:val="00873AEC"/>
    <w:rsid w:val="0087703A"/>
    <w:rsid w:val="008839C9"/>
    <w:rsid w:val="008842FD"/>
    <w:rsid w:val="00890A16"/>
    <w:rsid w:val="008C1052"/>
    <w:rsid w:val="008C5521"/>
    <w:rsid w:val="008F13E8"/>
    <w:rsid w:val="00924D88"/>
    <w:rsid w:val="00927AFB"/>
    <w:rsid w:val="0093032E"/>
    <w:rsid w:val="00944F91"/>
    <w:rsid w:val="009519DC"/>
    <w:rsid w:val="00953203"/>
    <w:rsid w:val="00957ECE"/>
    <w:rsid w:val="00977A45"/>
    <w:rsid w:val="009C3D38"/>
    <w:rsid w:val="009C4025"/>
    <w:rsid w:val="009F4BCA"/>
    <w:rsid w:val="00A05176"/>
    <w:rsid w:val="00A13DA9"/>
    <w:rsid w:val="00A4254F"/>
    <w:rsid w:val="00A549DC"/>
    <w:rsid w:val="00A776F0"/>
    <w:rsid w:val="00A96D2A"/>
    <w:rsid w:val="00A97DA3"/>
    <w:rsid w:val="00AA6791"/>
    <w:rsid w:val="00AC03DF"/>
    <w:rsid w:val="00AE416E"/>
    <w:rsid w:val="00AF6357"/>
    <w:rsid w:val="00B022E7"/>
    <w:rsid w:val="00B064C7"/>
    <w:rsid w:val="00B11B65"/>
    <w:rsid w:val="00B16CF5"/>
    <w:rsid w:val="00B332AF"/>
    <w:rsid w:val="00B34CF4"/>
    <w:rsid w:val="00B43050"/>
    <w:rsid w:val="00B52132"/>
    <w:rsid w:val="00B6206C"/>
    <w:rsid w:val="00B85EC1"/>
    <w:rsid w:val="00BA1E92"/>
    <w:rsid w:val="00BA4384"/>
    <w:rsid w:val="00BA5245"/>
    <w:rsid w:val="00BB3EAE"/>
    <w:rsid w:val="00BB61FE"/>
    <w:rsid w:val="00BC6067"/>
    <w:rsid w:val="00BE1347"/>
    <w:rsid w:val="00BE2C8E"/>
    <w:rsid w:val="00BF3804"/>
    <w:rsid w:val="00C023A6"/>
    <w:rsid w:val="00C13599"/>
    <w:rsid w:val="00C51047"/>
    <w:rsid w:val="00C63D13"/>
    <w:rsid w:val="00C842B9"/>
    <w:rsid w:val="00C8584C"/>
    <w:rsid w:val="00C92321"/>
    <w:rsid w:val="00C94EEA"/>
    <w:rsid w:val="00CA25E2"/>
    <w:rsid w:val="00CA3AE1"/>
    <w:rsid w:val="00CB5D3E"/>
    <w:rsid w:val="00CB60FB"/>
    <w:rsid w:val="00CC7463"/>
    <w:rsid w:val="00CD42B2"/>
    <w:rsid w:val="00CE01D9"/>
    <w:rsid w:val="00CF7BC6"/>
    <w:rsid w:val="00D14E05"/>
    <w:rsid w:val="00D177C7"/>
    <w:rsid w:val="00D4201A"/>
    <w:rsid w:val="00D5183B"/>
    <w:rsid w:val="00D51E2D"/>
    <w:rsid w:val="00D705E9"/>
    <w:rsid w:val="00D73A08"/>
    <w:rsid w:val="00DD104C"/>
    <w:rsid w:val="00E03C89"/>
    <w:rsid w:val="00E045A8"/>
    <w:rsid w:val="00E12805"/>
    <w:rsid w:val="00E172D4"/>
    <w:rsid w:val="00E177F6"/>
    <w:rsid w:val="00E178D7"/>
    <w:rsid w:val="00E26588"/>
    <w:rsid w:val="00E353A3"/>
    <w:rsid w:val="00E40348"/>
    <w:rsid w:val="00E43C4F"/>
    <w:rsid w:val="00E44507"/>
    <w:rsid w:val="00E561AD"/>
    <w:rsid w:val="00E578CD"/>
    <w:rsid w:val="00E65030"/>
    <w:rsid w:val="00E731B1"/>
    <w:rsid w:val="00E81664"/>
    <w:rsid w:val="00E934E5"/>
    <w:rsid w:val="00E97120"/>
    <w:rsid w:val="00EB0B66"/>
    <w:rsid w:val="00EC39EE"/>
    <w:rsid w:val="00EC6255"/>
    <w:rsid w:val="00EC6623"/>
    <w:rsid w:val="00EF7D12"/>
    <w:rsid w:val="00F1283D"/>
    <w:rsid w:val="00F24E86"/>
    <w:rsid w:val="00F37E8A"/>
    <w:rsid w:val="00F43C49"/>
    <w:rsid w:val="00F4569D"/>
    <w:rsid w:val="00F81AE3"/>
    <w:rsid w:val="00F831FC"/>
    <w:rsid w:val="00F938B8"/>
    <w:rsid w:val="00FA6042"/>
    <w:rsid w:val="00FB54C2"/>
    <w:rsid w:val="00FC2E06"/>
    <w:rsid w:val="00FD083A"/>
    <w:rsid w:val="00FD24DC"/>
    <w:rsid w:val="00FE0C86"/>
    <w:rsid w:val="00FE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4B1BFE"/>
  <w15:chartTrackingRefBased/>
  <w15:docId w15:val="{58FBA20F-DA1A-46F1-AB47-6D9CED54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5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04C"/>
    <w:rPr>
      <w:sz w:val="16"/>
      <w:szCs w:val="16"/>
    </w:rPr>
  </w:style>
  <w:style w:type="paragraph" w:styleId="CommentText">
    <w:name w:val="annotation text"/>
    <w:basedOn w:val="Normal"/>
    <w:link w:val="CommentTextChar"/>
    <w:uiPriority w:val="99"/>
    <w:semiHidden/>
    <w:unhideWhenUsed/>
    <w:rsid w:val="00DD104C"/>
    <w:pPr>
      <w:spacing w:after="255" w:line="240" w:lineRule="auto"/>
      <w:ind w:left="10" w:hanging="1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DD104C"/>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DD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4C"/>
    <w:rPr>
      <w:rFonts w:ascii="Segoe UI" w:hAnsi="Segoe UI" w:cs="Segoe UI"/>
      <w:sz w:val="18"/>
      <w:szCs w:val="18"/>
    </w:rPr>
  </w:style>
  <w:style w:type="paragraph" w:customStyle="1" w:styleId="footnotedescription">
    <w:name w:val="footnote description"/>
    <w:next w:val="Normal"/>
    <w:link w:val="footnotedescriptionChar"/>
    <w:hidden/>
    <w:rsid w:val="00232F2C"/>
    <w:pPr>
      <w:spacing w:after="0"/>
    </w:pPr>
    <w:rPr>
      <w:rFonts w:ascii="Arial" w:eastAsia="Arial" w:hAnsi="Arial" w:cs="Arial"/>
      <w:color w:val="000000"/>
      <w:sz w:val="18"/>
      <w:lang w:eastAsia="en-GB"/>
    </w:rPr>
  </w:style>
  <w:style w:type="character" w:customStyle="1" w:styleId="footnotedescriptionChar">
    <w:name w:val="footnote description Char"/>
    <w:link w:val="footnotedescription"/>
    <w:rsid w:val="00232F2C"/>
    <w:rPr>
      <w:rFonts w:ascii="Arial" w:eastAsia="Arial" w:hAnsi="Arial" w:cs="Arial"/>
      <w:color w:val="000000"/>
      <w:sz w:val="18"/>
      <w:lang w:eastAsia="en-GB"/>
    </w:rPr>
  </w:style>
  <w:style w:type="character" w:customStyle="1" w:styleId="footnotemark">
    <w:name w:val="footnote mark"/>
    <w:hidden/>
    <w:rsid w:val="00232F2C"/>
    <w:rPr>
      <w:rFonts w:ascii="Arial" w:eastAsia="Arial" w:hAnsi="Arial" w:cs="Arial"/>
      <w:color w:val="000000"/>
      <w:sz w:val="18"/>
      <w:vertAlign w:val="superscript"/>
    </w:rPr>
  </w:style>
  <w:style w:type="table" w:customStyle="1" w:styleId="TableGrid">
    <w:name w:val="TableGrid"/>
    <w:rsid w:val="00232F2C"/>
    <w:pPr>
      <w:spacing w:after="0" w:line="240" w:lineRule="auto"/>
    </w:pPr>
    <w:rPr>
      <w:rFonts w:eastAsiaTheme="minorEastAsia"/>
      <w:lang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232F2C"/>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232F2C"/>
    <w:rPr>
      <w:rFonts w:ascii="Arial" w:eastAsia="Arial" w:hAnsi="Arial" w:cs="Arial"/>
      <w:b/>
      <w:bCs/>
      <w:color w:val="000000"/>
      <w:sz w:val="20"/>
      <w:szCs w:val="20"/>
      <w:lang w:eastAsia="en-GB"/>
    </w:rPr>
  </w:style>
  <w:style w:type="character" w:customStyle="1" w:styleId="Heading2Char">
    <w:name w:val="Heading 2 Char"/>
    <w:basedOn w:val="DefaultParagraphFont"/>
    <w:link w:val="Heading2"/>
    <w:uiPriority w:val="9"/>
    <w:rsid w:val="004853C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B2D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0B66"/>
    <w:pPr>
      <w:ind w:left="720"/>
      <w:contextualSpacing/>
    </w:pPr>
  </w:style>
  <w:style w:type="paragraph" w:styleId="Revision">
    <w:name w:val="Revision"/>
    <w:hidden/>
    <w:uiPriority w:val="99"/>
    <w:semiHidden/>
    <w:rsid w:val="00B6206C"/>
    <w:pPr>
      <w:spacing w:after="0" w:line="240" w:lineRule="auto"/>
    </w:pPr>
  </w:style>
  <w:style w:type="paragraph" w:styleId="Header">
    <w:name w:val="header"/>
    <w:basedOn w:val="Normal"/>
    <w:link w:val="HeaderChar"/>
    <w:uiPriority w:val="99"/>
    <w:unhideWhenUsed/>
    <w:rsid w:val="0053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E51"/>
  </w:style>
  <w:style w:type="paragraph" w:styleId="Footer">
    <w:name w:val="footer"/>
    <w:basedOn w:val="Normal"/>
    <w:link w:val="FooterChar"/>
    <w:uiPriority w:val="99"/>
    <w:unhideWhenUsed/>
    <w:rsid w:val="0053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E51"/>
  </w:style>
  <w:style w:type="paragraph" w:customStyle="1" w:styleId="1bodycopy10pt">
    <w:name w:val="1 body copy 10pt"/>
    <w:basedOn w:val="Normal"/>
    <w:link w:val="1bodycopy10ptChar"/>
    <w:qFormat/>
    <w:rsid w:val="00862EDC"/>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62EDC"/>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862EDC"/>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73234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7741C"/>
    <w:rPr>
      <w:color w:val="0000FF"/>
      <w:u w:val="single"/>
    </w:rPr>
  </w:style>
  <w:style w:type="table" w:styleId="TableGrid0">
    <w:name w:val="Table Grid"/>
    <w:basedOn w:val="TableNormal"/>
    <w:uiPriority w:val="39"/>
    <w:rsid w:val="000C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2D4"/>
    <w:pPr>
      <w:autoSpaceDE w:val="0"/>
      <w:autoSpaceDN w:val="0"/>
      <w:adjustRightInd w:val="0"/>
      <w:spacing w:after="0" w:line="240" w:lineRule="auto"/>
    </w:pPr>
    <w:rPr>
      <w:rFonts w:ascii="Gill Sans MT" w:hAnsi="Gill Sans MT" w:cs="Gill Sans MT"/>
      <w:color w:val="000000"/>
      <w:sz w:val="24"/>
      <w:szCs w:val="24"/>
    </w:rPr>
  </w:style>
  <w:style w:type="paragraph" w:styleId="TOCHeading">
    <w:name w:val="TOC Heading"/>
    <w:basedOn w:val="Heading1"/>
    <w:next w:val="Normal"/>
    <w:uiPriority w:val="39"/>
    <w:unhideWhenUsed/>
    <w:qFormat/>
    <w:rsid w:val="00E578CD"/>
    <w:pPr>
      <w:outlineLvl w:val="9"/>
    </w:pPr>
    <w:rPr>
      <w:lang w:val="en-US"/>
    </w:rPr>
  </w:style>
  <w:style w:type="paragraph" w:styleId="TOC2">
    <w:name w:val="toc 2"/>
    <w:basedOn w:val="Normal"/>
    <w:next w:val="Normal"/>
    <w:autoRedefine/>
    <w:uiPriority w:val="39"/>
    <w:unhideWhenUsed/>
    <w:rsid w:val="00E578CD"/>
    <w:pPr>
      <w:spacing w:after="100"/>
      <w:ind w:left="220"/>
    </w:pPr>
  </w:style>
  <w:style w:type="paragraph" w:styleId="TOC3">
    <w:name w:val="toc 3"/>
    <w:basedOn w:val="Normal"/>
    <w:next w:val="Normal"/>
    <w:autoRedefine/>
    <w:uiPriority w:val="39"/>
    <w:unhideWhenUsed/>
    <w:rsid w:val="00E578CD"/>
    <w:pPr>
      <w:spacing w:after="100"/>
      <w:ind w:left="440"/>
    </w:pPr>
  </w:style>
  <w:style w:type="paragraph" w:styleId="FootnoteText">
    <w:name w:val="footnote text"/>
    <w:basedOn w:val="Normal"/>
    <w:link w:val="FootnoteTextChar"/>
    <w:uiPriority w:val="99"/>
    <w:semiHidden/>
    <w:unhideWhenUsed/>
    <w:rsid w:val="00890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A16"/>
    <w:rPr>
      <w:sz w:val="20"/>
      <w:szCs w:val="20"/>
    </w:rPr>
  </w:style>
  <w:style w:type="character" w:styleId="FootnoteReference">
    <w:name w:val="footnote reference"/>
    <w:basedOn w:val="DefaultParagraphFont"/>
    <w:uiPriority w:val="99"/>
    <w:semiHidden/>
    <w:unhideWhenUsed/>
    <w:rsid w:val="00890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7">
      <w:bodyDiv w:val="1"/>
      <w:marLeft w:val="0"/>
      <w:marRight w:val="0"/>
      <w:marTop w:val="0"/>
      <w:marBottom w:val="0"/>
      <w:divBdr>
        <w:top w:val="none" w:sz="0" w:space="0" w:color="auto"/>
        <w:left w:val="none" w:sz="0" w:space="0" w:color="auto"/>
        <w:bottom w:val="none" w:sz="0" w:space="0" w:color="auto"/>
        <w:right w:val="none" w:sz="0" w:space="0" w:color="auto"/>
      </w:divBdr>
      <w:divsChild>
        <w:div w:id="1971787586">
          <w:marLeft w:val="0"/>
          <w:marRight w:val="0"/>
          <w:marTop w:val="0"/>
          <w:marBottom w:val="0"/>
          <w:divBdr>
            <w:top w:val="none" w:sz="0" w:space="0" w:color="auto"/>
            <w:left w:val="none" w:sz="0" w:space="0" w:color="auto"/>
            <w:bottom w:val="none" w:sz="0" w:space="0" w:color="auto"/>
            <w:right w:val="none" w:sz="0" w:space="0" w:color="auto"/>
          </w:divBdr>
        </w:div>
        <w:div w:id="1169061648">
          <w:marLeft w:val="0"/>
          <w:marRight w:val="0"/>
          <w:marTop w:val="0"/>
          <w:marBottom w:val="0"/>
          <w:divBdr>
            <w:top w:val="none" w:sz="0" w:space="0" w:color="auto"/>
            <w:left w:val="none" w:sz="0" w:space="0" w:color="auto"/>
            <w:bottom w:val="none" w:sz="0" w:space="0" w:color="auto"/>
            <w:right w:val="none" w:sz="0" w:space="0" w:color="auto"/>
          </w:divBdr>
        </w:div>
        <w:div w:id="1526822536">
          <w:marLeft w:val="0"/>
          <w:marRight w:val="0"/>
          <w:marTop w:val="0"/>
          <w:marBottom w:val="0"/>
          <w:divBdr>
            <w:top w:val="none" w:sz="0" w:space="0" w:color="auto"/>
            <w:left w:val="none" w:sz="0" w:space="0" w:color="auto"/>
            <w:bottom w:val="none" w:sz="0" w:space="0" w:color="auto"/>
            <w:right w:val="none" w:sz="0" w:space="0" w:color="auto"/>
          </w:divBdr>
        </w:div>
        <w:div w:id="1526290947">
          <w:marLeft w:val="0"/>
          <w:marRight w:val="0"/>
          <w:marTop w:val="0"/>
          <w:marBottom w:val="0"/>
          <w:divBdr>
            <w:top w:val="none" w:sz="0" w:space="0" w:color="auto"/>
            <w:left w:val="none" w:sz="0" w:space="0" w:color="auto"/>
            <w:bottom w:val="none" w:sz="0" w:space="0" w:color="auto"/>
            <w:right w:val="none" w:sz="0" w:space="0" w:color="auto"/>
          </w:divBdr>
        </w:div>
        <w:div w:id="1033844202">
          <w:marLeft w:val="0"/>
          <w:marRight w:val="0"/>
          <w:marTop w:val="0"/>
          <w:marBottom w:val="0"/>
          <w:divBdr>
            <w:top w:val="none" w:sz="0" w:space="0" w:color="auto"/>
            <w:left w:val="none" w:sz="0" w:space="0" w:color="auto"/>
            <w:bottom w:val="none" w:sz="0" w:space="0" w:color="auto"/>
            <w:right w:val="none" w:sz="0" w:space="0" w:color="auto"/>
          </w:divBdr>
        </w:div>
        <w:div w:id="1926497997">
          <w:marLeft w:val="0"/>
          <w:marRight w:val="0"/>
          <w:marTop w:val="0"/>
          <w:marBottom w:val="0"/>
          <w:divBdr>
            <w:top w:val="none" w:sz="0" w:space="0" w:color="auto"/>
            <w:left w:val="none" w:sz="0" w:space="0" w:color="auto"/>
            <w:bottom w:val="none" w:sz="0" w:space="0" w:color="auto"/>
            <w:right w:val="none" w:sz="0" w:space="0" w:color="auto"/>
          </w:divBdr>
        </w:div>
      </w:divsChild>
    </w:div>
    <w:div w:id="1471098808">
      <w:bodyDiv w:val="1"/>
      <w:marLeft w:val="0"/>
      <w:marRight w:val="0"/>
      <w:marTop w:val="0"/>
      <w:marBottom w:val="0"/>
      <w:divBdr>
        <w:top w:val="none" w:sz="0" w:space="0" w:color="auto"/>
        <w:left w:val="none" w:sz="0" w:space="0" w:color="auto"/>
        <w:bottom w:val="none" w:sz="0" w:space="0" w:color="auto"/>
        <w:right w:val="none" w:sz="0" w:space="0" w:color="auto"/>
      </w:divBdr>
      <w:divsChild>
        <w:div w:id="2051957571">
          <w:marLeft w:val="0"/>
          <w:marRight w:val="0"/>
          <w:marTop w:val="0"/>
          <w:marBottom w:val="0"/>
          <w:divBdr>
            <w:top w:val="none" w:sz="0" w:space="0" w:color="auto"/>
            <w:left w:val="none" w:sz="0" w:space="0" w:color="auto"/>
            <w:bottom w:val="none" w:sz="0" w:space="0" w:color="auto"/>
            <w:right w:val="none" w:sz="0" w:space="0" w:color="auto"/>
          </w:divBdr>
        </w:div>
        <w:div w:id="846335958">
          <w:marLeft w:val="0"/>
          <w:marRight w:val="0"/>
          <w:marTop w:val="0"/>
          <w:marBottom w:val="0"/>
          <w:divBdr>
            <w:top w:val="none" w:sz="0" w:space="0" w:color="auto"/>
            <w:left w:val="none" w:sz="0" w:space="0" w:color="auto"/>
            <w:bottom w:val="none" w:sz="0" w:space="0" w:color="auto"/>
            <w:right w:val="none" w:sz="0" w:space="0" w:color="auto"/>
          </w:divBdr>
        </w:div>
        <w:div w:id="367416953">
          <w:marLeft w:val="0"/>
          <w:marRight w:val="0"/>
          <w:marTop w:val="0"/>
          <w:marBottom w:val="0"/>
          <w:divBdr>
            <w:top w:val="none" w:sz="0" w:space="0" w:color="auto"/>
            <w:left w:val="none" w:sz="0" w:space="0" w:color="auto"/>
            <w:bottom w:val="none" w:sz="0" w:space="0" w:color="auto"/>
            <w:right w:val="none" w:sz="0" w:space="0" w:color="auto"/>
          </w:divBdr>
        </w:div>
        <w:div w:id="70859250">
          <w:marLeft w:val="0"/>
          <w:marRight w:val="0"/>
          <w:marTop w:val="0"/>
          <w:marBottom w:val="0"/>
          <w:divBdr>
            <w:top w:val="none" w:sz="0" w:space="0" w:color="auto"/>
            <w:left w:val="none" w:sz="0" w:space="0" w:color="auto"/>
            <w:bottom w:val="none" w:sz="0" w:space="0" w:color="auto"/>
            <w:right w:val="none" w:sz="0" w:space="0" w:color="auto"/>
          </w:divBdr>
        </w:div>
        <w:div w:id="40061632">
          <w:marLeft w:val="0"/>
          <w:marRight w:val="0"/>
          <w:marTop w:val="0"/>
          <w:marBottom w:val="0"/>
          <w:divBdr>
            <w:top w:val="none" w:sz="0" w:space="0" w:color="auto"/>
            <w:left w:val="none" w:sz="0" w:space="0" w:color="auto"/>
            <w:bottom w:val="none" w:sz="0" w:space="0" w:color="auto"/>
            <w:right w:val="none" w:sz="0" w:space="0" w:color="auto"/>
          </w:divBdr>
        </w:div>
        <w:div w:id="1065375917">
          <w:marLeft w:val="0"/>
          <w:marRight w:val="0"/>
          <w:marTop w:val="0"/>
          <w:marBottom w:val="0"/>
          <w:divBdr>
            <w:top w:val="none" w:sz="0" w:space="0" w:color="auto"/>
            <w:left w:val="none" w:sz="0" w:space="0" w:color="auto"/>
            <w:bottom w:val="none" w:sz="0" w:space="0" w:color="auto"/>
            <w:right w:val="none" w:sz="0" w:space="0" w:color="auto"/>
          </w:divBdr>
        </w:div>
        <w:div w:id="438180096">
          <w:marLeft w:val="0"/>
          <w:marRight w:val="0"/>
          <w:marTop w:val="0"/>
          <w:marBottom w:val="0"/>
          <w:divBdr>
            <w:top w:val="none" w:sz="0" w:space="0" w:color="auto"/>
            <w:left w:val="none" w:sz="0" w:space="0" w:color="auto"/>
            <w:bottom w:val="none" w:sz="0" w:space="0" w:color="auto"/>
            <w:right w:val="none" w:sz="0" w:space="0" w:color="auto"/>
          </w:divBdr>
        </w:div>
        <w:div w:id="497380602">
          <w:marLeft w:val="0"/>
          <w:marRight w:val="0"/>
          <w:marTop w:val="0"/>
          <w:marBottom w:val="0"/>
          <w:divBdr>
            <w:top w:val="none" w:sz="0" w:space="0" w:color="auto"/>
            <w:left w:val="none" w:sz="0" w:space="0" w:color="auto"/>
            <w:bottom w:val="none" w:sz="0" w:space="0" w:color="auto"/>
            <w:right w:val="none" w:sz="0" w:space="0" w:color="auto"/>
          </w:divBdr>
        </w:div>
        <w:div w:id="1276596409">
          <w:marLeft w:val="0"/>
          <w:marRight w:val="0"/>
          <w:marTop w:val="0"/>
          <w:marBottom w:val="0"/>
          <w:divBdr>
            <w:top w:val="none" w:sz="0" w:space="0" w:color="auto"/>
            <w:left w:val="none" w:sz="0" w:space="0" w:color="auto"/>
            <w:bottom w:val="none" w:sz="0" w:space="0" w:color="auto"/>
            <w:right w:val="none" w:sz="0" w:space="0" w:color="auto"/>
          </w:divBdr>
        </w:div>
        <w:div w:id="1535844254">
          <w:marLeft w:val="0"/>
          <w:marRight w:val="0"/>
          <w:marTop w:val="0"/>
          <w:marBottom w:val="0"/>
          <w:divBdr>
            <w:top w:val="none" w:sz="0" w:space="0" w:color="auto"/>
            <w:left w:val="none" w:sz="0" w:space="0" w:color="auto"/>
            <w:bottom w:val="none" w:sz="0" w:space="0" w:color="auto"/>
            <w:right w:val="none" w:sz="0" w:space="0" w:color="auto"/>
          </w:divBdr>
        </w:div>
        <w:div w:id="1982727626">
          <w:marLeft w:val="0"/>
          <w:marRight w:val="0"/>
          <w:marTop w:val="0"/>
          <w:marBottom w:val="0"/>
          <w:divBdr>
            <w:top w:val="none" w:sz="0" w:space="0" w:color="auto"/>
            <w:left w:val="none" w:sz="0" w:space="0" w:color="auto"/>
            <w:bottom w:val="none" w:sz="0" w:space="0" w:color="auto"/>
            <w:right w:val="none" w:sz="0" w:space="0" w:color="auto"/>
          </w:divBdr>
        </w:div>
        <w:div w:id="334839654">
          <w:marLeft w:val="0"/>
          <w:marRight w:val="0"/>
          <w:marTop w:val="0"/>
          <w:marBottom w:val="0"/>
          <w:divBdr>
            <w:top w:val="none" w:sz="0" w:space="0" w:color="auto"/>
            <w:left w:val="none" w:sz="0" w:space="0" w:color="auto"/>
            <w:bottom w:val="none" w:sz="0" w:space="0" w:color="auto"/>
            <w:right w:val="none" w:sz="0" w:space="0" w:color="auto"/>
          </w:divBdr>
        </w:div>
        <w:div w:id="992218182">
          <w:marLeft w:val="0"/>
          <w:marRight w:val="0"/>
          <w:marTop w:val="0"/>
          <w:marBottom w:val="0"/>
          <w:divBdr>
            <w:top w:val="none" w:sz="0" w:space="0" w:color="auto"/>
            <w:left w:val="none" w:sz="0" w:space="0" w:color="auto"/>
            <w:bottom w:val="none" w:sz="0" w:space="0" w:color="auto"/>
            <w:right w:val="none" w:sz="0" w:space="0" w:color="auto"/>
          </w:divBdr>
        </w:div>
        <w:div w:id="1809518022">
          <w:marLeft w:val="0"/>
          <w:marRight w:val="0"/>
          <w:marTop w:val="0"/>
          <w:marBottom w:val="0"/>
          <w:divBdr>
            <w:top w:val="none" w:sz="0" w:space="0" w:color="auto"/>
            <w:left w:val="none" w:sz="0" w:space="0" w:color="auto"/>
            <w:bottom w:val="none" w:sz="0" w:space="0" w:color="auto"/>
            <w:right w:val="none" w:sz="0" w:space="0" w:color="auto"/>
          </w:divBdr>
        </w:div>
        <w:div w:id="1589655966">
          <w:marLeft w:val="0"/>
          <w:marRight w:val="0"/>
          <w:marTop w:val="0"/>
          <w:marBottom w:val="0"/>
          <w:divBdr>
            <w:top w:val="none" w:sz="0" w:space="0" w:color="auto"/>
            <w:left w:val="none" w:sz="0" w:space="0" w:color="auto"/>
            <w:bottom w:val="none" w:sz="0" w:space="0" w:color="auto"/>
            <w:right w:val="none" w:sz="0" w:space="0" w:color="auto"/>
          </w:divBdr>
        </w:div>
        <w:div w:id="194537010">
          <w:marLeft w:val="0"/>
          <w:marRight w:val="0"/>
          <w:marTop w:val="0"/>
          <w:marBottom w:val="0"/>
          <w:divBdr>
            <w:top w:val="none" w:sz="0" w:space="0" w:color="auto"/>
            <w:left w:val="none" w:sz="0" w:space="0" w:color="auto"/>
            <w:bottom w:val="none" w:sz="0" w:space="0" w:color="auto"/>
            <w:right w:val="none" w:sz="0" w:space="0" w:color="auto"/>
          </w:divBdr>
        </w:div>
        <w:div w:id="858814633">
          <w:marLeft w:val="0"/>
          <w:marRight w:val="0"/>
          <w:marTop w:val="0"/>
          <w:marBottom w:val="0"/>
          <w:divBdr>
            <w:top w:val="none" w:sz="0" w:space="0" w:color="auto"/>
            <w:left w:val="none" w:sz="0" w:space="0" w:color="auto"/>
            <w:bottom w:val="none" w:sz="0" w:space="0" w:color="auto"/>
            <w:right w:val="none" w:sz="0" w:space="0" w:color="auto"/>
          </w:divBdr>
        </w:div>
        <w:div w:id="278534710">
          <w:marLeft w:val="0"/>
          <w:marRight w:val="0"/>
          <w:marTop w:val="0"/>
          <w:marBottom w:val="0"/>
          <w:divBdr>
            <w:top w:val="none" w:sz="0" w:space="0" w:color="auto"/>
            <w:left w:val="none" w:sz="0" w:space="0" w:color="auto"/>
            <w:bottom w:val="none" w:sz="0" w:space="0" w:color="auto"/>
            <w:right w:val="none" w:sz="0" w:space="0" w:color="auto"/>
          </w:divBdr>
        </w:div>
        <w:div w:id="647907072">
          <w:marLeft w:val="0"/>
          <w:marRight w:val="0"/>
          <w:marTop w:val="0"/>
          <w:marBottom w:val="0"/>
          <w:divBdr>
            <w:top w:val="none" w:sz="0" w:space="0" w:color="auto"/>
            <w:left w:val="none" w:sz="0" w:space="0" w:color="auto"/>
            <w:bottom w:val="none" w:sz="0" w:space="0" w:color="auto"/>
            <w:right w:val="none" w:sz="0" w:space="0" w:color="auto"/>
          </w:divBdr>
        </w:div>
        <w:div w:id="2054309757">
          <w:marLeft w:val="0"/>
          <w:marRight w:val="0"/>
          <w:marTop w:val="0"/>
          <w:marBottom w:val="0"/>
          <w:divBdr>
            <w:top w:val="none" w:sz="0" w:space="0" w:color="auto"/>
            <w:left w:val="none" w:sz="0" w:space="0" w:color="auto"/>
            <w:bottom w:val="none" w:sz="0" w:space="0" w:color="auto"/>
            <w:right w:val="none" w:sz="0" w:space="0" w:color="auto"/>
          </w:divBdr>
        </w:div>
        <w:div w:id="697051005">
          <w:marLeft w:val="0"/>
          <w:marRight w:val="0"/>
          <w:marTop w:val="0"/>
          <w:marBottom w:val="0"/>
          <w:divBdr>
            <w:top w:val="none" w:sz="0" w:space="0" w:color="auto"/>
            <w:left w:val="none" w:sz="0" w:space="0" w:color="auto"/>
            <w:bottom w:val="none" w:sz="0" w:space="0" w:color="auto"/>
            <w:right w:val="none" w:sz="0" w:space="0" w:color="auto"/>
          </w:divBdr>
        </w:div>
        <w:div w:id="1880361974">
          <w:marLeft w:val="0"/>
          <w:marRight w:val="0"/>
          <w:marTop w:val="0"/>
          <w:marBottom w:val="0"/>
          <w:divBdr>
            <w:top w:val="none" w:sz="0" w:space="0" w:color="auto"/>
            <w:left w:val="none" w:sz="0" w:space="0" w:color="auto"/>
            <w:bottom w:val="none" w:sz="0" w:space="0" w:color="auto"/>
            <w:right w:val="none" w:sz="0" w:space="0" w:color="auto"/>
          </w:divBdr>
        </w:div>
        <w:div w:id="1899590312">
          <w:marLeft w:val="0"/>
          <w:marRight w:val="0"/>
          <w:marTop w:val="0"/>
          <w:marBottom w:val="0"/>
          <w:divBdr>
            <w:top w:val="none" w:sz="0" w:space="0" w:color="auto"/>
            <w:left w:val="none" w:sz="0" w:space="0" w:color="auto"/>
            <w:bottom w:val="none" w:sz="0" w:space="0" w:color="auto"/>
            <w:right w:val="none" w:sz="0" w:space="0" w:color="auto"/>
          </w:divBdr>
        </w:div>
        <w:div w:id="947394968">
          <w:marLeft w:val="0"/>
          <w:marRight w:val="0"/>
          <w:marTop w:val="0"/>
          <w:marBottom w:val="0"/>
          <w:divBdr>
            <w:top w:val="none" w:sz="0" w:space="0" w:color="auto"/>
            <w:left w:val="none" w:sz="0" w:space="0" w:color="auto"/>
            <w:bottom w:val="none" w:sz="0" w:space="0" w:color="auto"/>
            <w:right w:val="none" w:sz="0" w:space="0" w:color="auto"/>
          </w:divBdr>
        </w:div>
        <w:div w:id="2115854188">
          <w:marLeft w:val="0"/>
          <w:marRight w:val="0"/>
          <w:marTop w:val="0"/>
          <w:marBottom w:val="0"/>
          <w:divBdr>
            <w:top w:val="none" w:sz="0" w:space="0" w:color="auto"/>
            <w:left w:val="none" w:sz="0" w:space="0" w:color="auto"/>
            <w:bottom w:val="none" w:sz="0" w:space="0" w:color="auto"/>
            <w:right w:val="none" w:sz="0" w:space="0" w:color="auto"/>
          </w:divBdr>
        </w:div>
        <w:div w:id="167741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eagainsthate.com/download/36/" TargetMode="External"/><Relationship Id="rId18" Type="http://schemas.openxmlformats.org/officeDocument/2006/relationships/hyperlink" Target="https://www.gov.uk/government/publications/behaviour-and-discipline-in-schools" TargetMode="External"/><Relationship Id="rId26" Type="http://schemas.openxmlformats.org/officeDocument/2006/relationships/hyperlink" Target="https://www.gov.uk/government/publications/mental-health-and-behaviour-in-schools--2" TargetMode="External"/><Relationship Id="rId39" Type="http://schemas.openxmlformats.org/officeDocument/2006/relationships/hyperlink" Target="https://www.gov.uk/government/uploads/system/uploads/attachment_data/file/380595/SMSC_Guidance_Maintained_Schools.pdf" TargetMode="External"/><Relationship Id="rId21" Type="http://schemas.openxmlformats.org/officeDocument/2006/relationships/hyperlink" Target="https://www.gov.uk/government/publications/send-code-of-practice-0-to-25" TargetMode="External"/><Relationship Id="rId34" Type="http://schemas.openxmlformats.org/officeDocument/2006/relationships/hyperlink" Target="https://assets.publishing.service.gov.uk/government/uploads/system/uploads/attachment_data/file/374850/Cyberbullying_Advice_for_Headteachers_and_School_Staff_121114.pdf"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behaviour-and-discipline-in-schools" TargetMode="External"/><Relationship Id="rId29" Type="http://schemas.openxmlformats.org/officeDocument/2006/relationships/hyperlink" Target="https://www.gov.uk/government/publications/preventing-and-tackling-bully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alternative-provision" TargetMode="External"/><Relationship Id="rId32" Type="http://schemas.openxmlformats.org/officeDocument/2006/relationships/hyperlink" Target="https://www.gov.uk/government/publications/preventing-and-tackling-bullying" TargetMode="External"/><Relationship Id="rId37" Type="http://schemas.openxmlformats.org/officeDocument/2006/relationships/hyperlink" Target="https://www.equalityhumanrights.com/en/advice-and-guidance/" TargetMode="External"/><Relationship Id="rId40" Type="http://schemas.openxmlformats.org/officeDocument/2006/relationships/hyperlink" Target="https://www.gov.uk/government/uploads/system/uploads/attachment_data/file/380595/SMSC_Guidance_Maintained_Schools.pdf" TargetMode="External"/><Relationship Id="rId45"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ov.uk/government/publications/behaviour-and-discipline-in-schools" TargetMode="External"/><Relationship Id="rId23" Type="http://schemas.openxmlformats.org/officeDocument/2006/relationships/hyperlink" Target="https://www.gov.uk/government/publications/alternative-provision"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hyperlink" Target="https://www.gov.uk/government/publications/sexual-violence-and-sexual-harassment-between-children-in-schools-and-colleges"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equality-act-2010-advice-for-schools" TargetMode="External"/><Relationship Id="rId31" Type="http://schemas.openxmlformats.org/officeDocument/2006/relationships/hyperlink" Target="https://www.gov.uk/government/publications/preventing-and-tackling-bullyin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educateagainsthate.com/download/36/"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www.gov.uk/government/publications/preventing-and-tackling-bullying" TargetMode="External"/><Relationship Id="rId35" Type="http://schemas.openxmlformats.org/officeDocument/2006/relationships/hyperlink" Target="https://www.gov.uk/government/publications/sexual-violence-and-sexual-harassment-between-children-in-schools-and-colleges"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behaviour-and-discipline-in-schools"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yperlink" Target="https://assets.publishing.service.gov.uk/government/uploads/system/uploads/attachment_data/file/374850/Cyberbullying_Advice_for_Headteachers_and_School_Staff_121114.pdf" TargetMode="External"/><Relationship Id="rId38" Type="http://schemas.openxmlformats.org/officeDocument/2006/relationships/hyperlink" Target="https://www.equalityhumanrights.com/en/advice-and-guidance/" TargetMode="External"/><Relationship Id="rId46" Type="http://schemas.openxmlformats.org/officeDocument/2006/relationships/fontTable" Target="fontTable.xml"/><Relationship Id="rId20" Type="http://schemas.openxmlformats.org/officeDocument/2006/relationships/hyperlink" Target="https://www.gov.uk/government/publications/equality-act-2010-advice-for-schools"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6F2A-0EAA-4D74-A8A2-1F59D4F1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8139</Words>
  <Characters>46394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Walker-Green</dc:creator>
  <cp:keywords/>
  <dc:description/>
  <cp:lastModifiedBy>Ruth Walker-Green</cp:lastModifiedBy>
  <cp:revision>4</cp:revision>
  <dcterms:created xsi:type="dcterms:W3CDTF">2021-03-29T14:04:00Z</dcterms:created>
  <dcterms:modified xsi:type="dcterms:W3CDTF">2021-03-29T14:06:00Z</dcterms:modified>
</cp:coreProperties>
</file>